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66CF" w14:textId="04DE1A60" w:rsidR="002C6B1A" w:rsidRPr="001A647D" w:rsidRDefault="0080254D" w:rsidP="00690DC1">
      <w:pPr>
        <w:pStyle w:val="Heading1"/>
        <w:framePr w:wrap="notBeside" w:x="1014" w:y="24"/>
      </w:pPr>
      <w:commentRangeStart w:id="0"/>
      <w:r w:rsidRPr="001A647D">
        <w:t xml:space="preserve">INSTRUCTIONS TO AUTHORS PREPARING THEIR PAPERS FOR </w:t>
      </w:r>
      <w:r w:rsidR="00924F19">
        <w:t>E</w:t>
      </w:r>
      <w:r w:rsidR="00A00AB7">
        <w:t>JAFB</w:t>
      </w:r>
      <w:r w:rsidRPr="001A647D">
        <w:t xml:space="preserve"> JOURNAL</w:t>
      </w:r>
      <w:commentRangeEnd w:id="0"/>
      <w:r w:rsidR="007C64FA">
        <w:rPr>
          <w:rStyle w:val="CommentReference"/>
          <w:b w:val="0"/>
          <w:kern w:val="0"/>
        </w:rPr>
        <w:commentReference w:id="0"/>
      </w:r>
    </w:p>
    <w:p w14:paraId="1013CEEC" w14:textId="77777777" w:rsidR="002C6B1A" w:rsidRDefault="002C6B1A" w:rsidP="002C6B1A"/>
    <w:p w14:paraId="62F5DE4B" w14:textId="5D22B75A" w:rsidR="00F202CE" w:rsidRPr="002816BD" w:rsidRDefault="00B56C01" w:rsidP="000D6C2D">
      <w:pPr>
        <w:pStyle w:val="Authors"/>
        <w:framePr w:w="0" w:hSpace="0" w:vSpace="0" w:wrap="auto" w:vAnchor="margin" w:hAnchor="text" w:xAlign="left" w:yAlign="inline"/>
        <w:spacing w:after="0"/>
        <w:jc w:val="right"/>
        <w:rPr>
          <w:b/>
          <w:sz w:val="20"/>
          <w:szCs w:val="20"/>
        </w:rPr>
      </w:pPr>
      <w:r>
        <w:rPr>
          <w:b/>
          <w:sz w:val="20"/>
          <w:szCs w:val="20"/>
        </w:rPr>
        <w:t>F</w:t>
      </w:r>
      <w:r w:rsidRPr="00B56C01">
        <w:rPr>
          <w:b/>
          <w:sz w:val="20"/>
          <w:szCs w:val="20"/>
        </w:rPr>
        <w:t xml:space="preserve">irst </w:t>
      </w:r>
      <w:r>
        <w:rPr>
          <w:b/>
          <w:sz w:val="20"/>
          <w:szCs w:val="20"/>
        </w:rPr>
        <w:t>N</w:t>
      </w:r>
      <w:r w:rsidRPr="00B56C01">
        <w:rPr>
          <w:b/>
          <w:sz w:val="20"/>
          <w:szCs w:val="20"/>
        </w:rPr>
        <w:t xml:space="preserve">ame </w:t>
      </w:r>
      <w:commentRangeStart w:id="1"/>
      <w:r w:rsidR="00A00AB7" w:rsidRPr="002816BD">
        <w:rPr>
          <w:b/>
          <w:sz w:val="20"/>
          <w:szCs w:val="20"/>
        </w:rPr>
        <w:t>SURNAME</w:t>
      </w:r>
      <w:commentRangeEnd w:id="1"/>
      <w:r w:rsidR="007C64FA">
        <w:rPr>
          <w:rStyle w:val="CommentReference"/>
        </w:rPr>
        <w:commentReference w:id="1"/>
      </w:r>
      <w:r w:rsidR="00EE359C">
        <w:rPr>
          <w:b/>
          <w:sz w:val="20"/>
          <w:szCs w:val="20"/>
        </w:rPr>
        <w:t>*</w:t>
      </w:r>
      <w:r w:rsidR="00A00AB7" w:rsidRPr="002816BD">
        <w:rPr>
          <w:b/>
          <w:sz w:val="20"/>
          <w:szCs w:val="20"/>
        </w:rPr>
        <w:t xml:space="preserve"> </w:t>
      </w:r>
    </w:p>
    <w:p w14:paraId="0D5DC3AF" w14:textId="4334469E" w:rsidR="00F202CE" w:rsidRPr="002816BD" w:rsidRDefault="00F202CE" w:rsidP="000D6C2D">
      <w:pPr>
        <w:pStyle w:val="Authors"/>
        <w:framePr w:w="0" w:hSpace="0" w:vSpace="0" w:wrap="auto" w:vAnchor="margin" w:hAnchor="text" w:xAlign="left" w:yAlign="inline"/>
        <w:spacing w:after="0"/>
        <w:jc w:val="right"/>
        <w:rPr>
          <w:i/>
          <w:sz w:val="20"/>
          <w:szCs w:val="20"/>
        </w:rPr>
      </w:pPr>
      <w:commentRangeStart w:id="2"/>
      <w:r w:rsidRPr="002816BD">
        <w:rPr>
          <w:i/>
          <w:sz w:val="20"/>
          <w:szCs w:val="20"/>
        </w:rPr>
        <w:t>Stefan</w:t>
      </w:r>
      <w:commentRangeEnd w:id="2"/>
      <w:r w:rsidR="007C64FA">
        <w:rPr>
          <w:rStyle w:val="CommentReference"/>
        </w:rPr>
        <w:commentReference w:id="2"/>
      </w:r>
      <w:r w:rsidRPr="002816BD">
        <w:rPr>
          <w:i/>
          <w:sz w:val="20"/>
          <w:szCs w:val="20"/>
        </w:rPr>
        <w:t xml:space="preserve"> cel Mare University of Suceava, 720229, Romania</w:t>
      </w:r>
    </w:p>
    <w:p w14:paraId="6128BB48" w14:textId="3E5D8350" w:rsidR="00F202CE" w:rsidRPr="002816BD" w:rsidRDefault="00F202CE" w:rsidP="000D6C2D">
      <w:pPr>
        <w:pStyle w:val="Authors"/>
        <w:framePr w:w="0" w:hSpace="0" w:vSpace="0" w:wrap="auto" w:vAnchor="margin" w:hAnchor="text" w:xAlign="left" w:yAlign="inline"/>
        <w:spacing w:after="0"/>
        <w:jc w:val="right"/>
        <w:rPr>
          <w:i/>
          <w:sz w:val="20"/>
          <w:szCs w:val="20"/>
        </w:rPr>
      </w:pPr>
      <w:r w:rsidRPr="002816BD">
        <w:rPr>
          <w:i/>
          <w:sz w:val="20"/>
          <w:szCs w:val="20"/>
        </w:rPr>
        <w:t>contact.author</w:t>
      </w:r>
      <w:r w:rsidR="0081754B" w:rsidRPr="002816BD">
        <w:rPr>
          <w:i/>
          <w:sz w:val="20"/>
          <w:szCs w:val="20"/>
        </w:rPr>
        <w:t>A</w:t>
      </w:r>
      <w:r w:rsidRPr="002816BD">
        <w:rPr>
          <w:i/>
          <w:sz w:val="20"/>
          <w:szCs w:val="20"/>
        </w:rPr>
        <w:t>@</w:t>
      </w:r>
      <w:commentRangeStart w:id="3"/>
      <w:r w:rsidRPr="002816BD">
        <w:rPr>
          <w:i/>
          <w:sz w:val="20"/>
          <w:szCs w:val="20"/>
        </w:rPr>
        <w:t>mailserver</w:t>
      </w:r>
      <w:commentRangeEnd w:id="3"/>
      <w:r w:rsidR="007C64FA">
        <w:rPr>
          <w:rStyle w:val="CommentReference"/>
        </w:rPr>
        <w:commentReference w:id="3"/>
      </w:r>
      <w:r w:rsidRPr="002816BD">
        <w:rPr>
          <w:i/>
          <w:sz w:val="20"/>
          <w:szCs w:val="20"/>
        </w:rPr>
        <w:t>.com</w:t>
      </w:r>
    </w:p>
    <w:p w14:paraId="72A5A786" w14:textId="7389EE05" w:rsidR="00F202CE" w:rsidRPr="002816BD" w:rsidRDefault="00B56C01" w:rsidP="000D6C2D">
      <w:pPr>
        <w:pStyle w:val="Authors"/>
        <w:framePr w:w="0" w:hSpace="0" w:vSpace="0" w:wrap="auto" w:vAnchor="margin" w:hAnchor="text" w:xAlign="left" w:yAlign="inline"/>
        <w:spacing w:after="0"/>
        <w:jc w:val="right"/>
        <w:rPr>
          <w:b/>
          <w:sz w:val="20"/>
          <w:szCs w:val="20"/>
        </w:rPr>
      </w:pPr>
      <w:r>
        <w:rPr>
          <w:b/>
          <w:sz w:val="20"/>
          <w:szCs w:val="20"/>
        </w:rPr>
        <w:t>F</w:t>
      </w:r>
      <w:r w:rsidRPr="00B56C01">
        <w:rPr>
          <w:b/>
          <w:sz w:val="20"/>
          <w:szCs w:val="20"/>
        </w:rPr>
        <w:t xml:space="preserve">irst </w:t>
      </w:r>
      <w:r>
        <w:rPr>
          <w:b/>
          <w:sz w:val="20"/>
          <w:szCs w:val="20"/>
        </w:rPr>
        <w:t>N</w:t>
      </w:r>
      <w:r w:rsidRPr="00B56C01">
        <w:rPr>
          <w:b/>
          <w:sz w:val="20"/>
          <w:szCs w:val="20"/>
        </w:rPr>
        <w:t>ame SURNAME</w:t>
      </w:r>
    </w:p>
    <w:p w14:paraId="5818AEDF" w14:textId="77777777" w:rsidR="0081754B" w:rsidRPr="002816BD" w:rsidRDefault="00F202CE" w:rsidP="000D6C2D">
      <w:pPr>
        <w:pStyle w:val="Authors"/>
        <w:framePr w:w="0" w:hSpace="0" w:vSpace="0" w:wrap="auto" w:vAnchor="margin" w:hAnchor="text" w:xAlign="left" w:yAlign="inline"/>
        <w:spacing w:after="0"/>
        <w:jc w:val="right"/>
        <w:rPr>
          <w:i/>
          <w:sz w:val="20"/>
          <w:szCs w:val="20"/>
        </w:rPr>
      </w:pPr>
      <w:r w:rsidRPr="002816BD">
        <w:rPr>
          <w:i/>
          <w:sz w:val="20"/>
          <w:szCs w:val="20"/>
        </w:rPr>
        <w:t xml:space="preserve">The </w:t>
      </w:r>
      <w:smartTag w:uri="urn:schemas-microsoft-com:office:smarttags" w:element="PlaceName">
        <w:r w:rsidRPr="002816BD">
          <w:rPr>
            <w:i/>
            <w:sz w:val="20"/>
            <w:szCs w:val="20"/>
          </w:rPr>
          <w:t>Bucharest</w:t>
        </w:r>
      </w:smartTag>
      <w:r w:rsidRPr="002816BD">
        <w:rPr>
          <w:i/>
          <w:sz w:val="20"/>
          <w:szCs w:val="20"/>
        </w:rPr>
        <w:t xml:space="preserve"> </w:t>
      </w:r>
      <w:smartTag w:uri="urn:schemas-microsoft-com:office:smarttags" w:element="PlaceType">
        <w:r w:rsidRPr="002816BD">
          <w:rPr>
            <w:i/>
            <w:sz w:val="20"/>
            <w:szCs w:val="20"/>
          </w:rPr>
          <w:t>University</w:t>
        </w:r>
      </w:smartTag>
      <w:r w:rsidRPr="002816BD">
        <w:rPr>
          <w:i/>
          <w:sz w:val="20"/>
          <w:szCs w:val="20"/>
        </w:rPr>
        <w:t xml:space="preserve"> of Economic Studies, 71131, </w:t>
      </w:r>
      <w:smartTag w:uri="urn:schemas-microsoft-com:office:smarttags" w:element="place">
        <w:smartTag w:uri="urn:schemas-microsoft-com:office:smarttags" w:element="country-region">
          <w:r w:rsidRPr="002816BD">
            <w:rPr>
              <w:i/>
              <w:sz w:val="20"/>
              <w:szCs w:val="20"/>
            </w:rPr>
            <w:t>Romania</w:t>
          </w:r>
        </w:smartTag>
      </w:smartTag>
      <w:r w:rsidR="0081754B" w:rsidRPr="002816BD">
        <w:rPr>
          <w:i/>
          <w:sz w:val="20"/>
          <w:szCs w:val="20"/>
        </w:rPr>
        <w:t xml:space="preserve"> </w:t>
      </w:r>
    </w:p>
    <w:p w14:paraId="45F99021" w14:textId="77777777" w:rsidR="0081754B" w:rsidRPr="002816BD" w:rsidRDefault="0081754B" w:rsidP="000D6C2D">
      <w:pPr>
        <w:pStyle w:val="Authors"/>
        <w:framePr w:w="0" w:hSpace="0" w:vSpace="0" w:wrap="auto" w:vAnchor="margin" w:hAnchor="text" w:xAlign="left" w:yAlign="inline"/>
        <w:spacing w:after="0"/>
        <w:jc w:val="right"/>
        <w:rPr>
          <w:i/>
          <w:sz w:val="20"/>
          <w:szCs w:val="20"/>
        </w:rPr>
      </w:pPr>
      <w:r w:rsidRPr="002816BD">
        <w:rPr>
          <w:i/>
          <w:sz w:val="20"/>
          <w:szCs w:val="20"/>
        </w:rPr>
        <w:t>contact.authorB@mailserver.com</w:t>
      </w:r>
    </w:p>
    <w:p w14:paraId="121B2A24" w14:textId="7EA74EE0" w:rsidR="00F202CE" w:rsidRPr="002816BD" w:rsidRDefault="00B56C01" w:rsidP="000D6C2D">
      <w:pPr>
        <w:pStyle w:val="Authors"/>
        <w:framePr w:w="0" w:hSpace="0" w:vSpace="0" w:wrap="auto" w:vAnchor="margin" w:hAnchor="text" w:xAlign="left" w:yAlign="inline"/>
        <w:spacing w:after="0"/>
        <w:jc w:val="right"/>
        <w:rPr>
          <w:i/>
          <w:sz w:val="20"/>
          <w:szCs w:val="20"/>
        </w:rPr>
      </w:pPr>
      <w:r>
        <w:rPr>
          <w:b/>
          <w:sz w:val="20"/>
          <w:szCs w:val="20"/>
        </w:rPr>
        <w:t>F</w:t>
      </w:r>
      <w:r w:rsidRPr="00B56C01">
        <w:rPr>
          <w:b/>
          <w:sz w:val="20"/>
          <w:szCs w:val="20"/>
        </w:rPr>
        <w:t xml:space="preserve">irst </w:t>
      </w:r>
      <w:r>
        <w:rPr>
          <w:b/>
          <w:sz w:val="20"/>
          <w:szCs w:val="20"/>
        </w:rPr>
        <w:t>N</w:t>
      </w:r>
      <w:r w:rsidRPr="00B56C01">
        <w:rPr>
          <w:b/>
          <w:sz w:val="20"/>
          <w:szCs w:val="20"/>
        </w:rPr>
        <w:t>ame SURNAME</w:t>
      </w:r>
    </w:p>
    <w:p w14:paraId="372C6CFD" w14:textId="77777777" w:rsidR="0081754B" w:rsidRPr="002816BD" w:rsidRDefault="00F202CE" w:rsidP="000D6C2D">
      <w:pPr>
        <w:pStyle w:val="Authors"/>
        <w:framePr w:w="0" w:hSpace="0" w:vSpace="0" w:wrap="auto" w:vAnchor="margin" w:hAnchor="text" w:xAlign="left" w:yAlign="inline"/>
        <w:spacing w:after="0"/>
        <w:jc w:val="right"/>
        <w:rPr>
          <w:i/>
          <w:sz w:val="20"/>
          <w:szCs w:val="20"/>
        </w:rPr>
      </w:pPr>
      <w:smartTag w:uri="urn:schemas-microsoft-com:office:smarttags" w:element="PlaceName">
        <w:r w:rsidRPr="002816BD">
          <w:rPr>
            <w:i/>
            <w:sz w:val="20"/>
            <w:szCs w:val="20"/>
          </w:rPr>
          <w:t>Mannheim</w:t>
        </w:r>
      </w:smartTag>
      <w:r w:rsidRPr="002816BD">
        <w:rPr>
          <w:i/>
          <w:sz w:val="20"/>
          <w:szCs w:val="20"/>
        </w:rPr>
        <w:t xml:space="preserve"> </w:t>
      </w:r>
      <w:smartTag w:uri="urn:schemas-microsoft-com:office:smarttags" w:element="PlaceName">
        <w:r w:rsidRPr="002816BD">
          <w:rPr>
            <w:i/>
            <w:sz w:val="20"/>
            <w:szCs w:val="20"/>
          </w:rPr>
          <w:t>Business</w:t>
        </w:r>
      </w:smartTag>
      <w:r w:rsidRPr="002816BD">
        <w:rPr>
          <w:i/>
          <w:sz w:val="20"/>
          <w:szCs w:val="20"/>
        </w:rPr>
        <w:t xml:space="preserve"> </w:t>
      </w:r>
      <w:smartTag w:uri="urn:schemas-microsoft-com:office:smarttags" w:element="PlaceType">
        <w:r w:rsidRPr="002816BD">
          <w:rPr>
            <w:i/>
            <w:sz w:val="20"/>
            <w:szCs w:val="20"/>
          </w:rPr>
          <w:t>School</w:t>
        </w:r>
      </w:smartTag>
      <w:r w:rsidRPr="002816BD">
        <w:rPr>
          <w:i/>
          <w:sz w:val="20"/>
          <w:szCs w:val="20"/>
        </w:rPr>
        <w:t xml:space="preserve">, 68161, </w:t>
      </w:r>
      <w:smartTag w:uri="urn:schemas-microsoft-com:office:smarttags" w:element="place">
        <w:smartTag w:uri="urn:schemas-microsoft-com:office:smarttags" w:element="country-region">
          <w:r w:rsidRPr="002816BD">
            <w:rPr>
              <w:i/>
              <w:sz w:val="20"/>
              <w:szCs w:val="20"/>
            </w:rPr>
            <w:t>Germany</w:t>
          </w:r>
        </w:smartTag>
      </w:smartTag>
      <w:r w:rsidR="0081754B" w:rsidRPr="002816BD">
        <w:rPr>
          <w:i/>
          <w:sz w:val="20"/>
          <w:szCs w:val="20"/>
        </w:rPr>
        <w:t xml:space="preserve"> </w:t>
      </w:r>
    </w:p>
    <w:p w14:paraId="3E5DEB72" w14:textId="177DF887" w:rsidR="0081754B" w:rsidRPr="00B34C5F" w:rsidRDefault="0010715E" w:rsidP="000D6C2D">
      <w:pPr>
        <w:pStyle w:val="Authors"/>
        <w:framePr w:w="0" w:hSpace="0" w:vSpace="0" w:wrap="auto" w:vAnchor="margin" w:hAnchor="text" w:xAlign="left" w:yAlign="inline"/>
        <w:spacing w:after="0"/>
        <w:jc w:val="right"/>
        <w:rPr>
          <w:i/>
          <w:sz w:val="20"/>
          <w:szCs w:val="20"/>
        </w:rPr>
      </w:pPr>
      <w:hyperlink r:id="rId11" w:history="1">
        <w:r w:rsidRPr="00B34C5F">
          <w:rPr>
            <w:rStyle w:val="Hyperlink"/>
            <w:i/>
            <w:color w:val="auto"/>
            <w:sz w:val="20"/>
            <w:szCs w:val="20"/>
            <w:u w:val="none"/>
          </w:rPr>
          <w:t>contact.authorC@mailserver.com</w:t>
        </w:r>
      </w:hyperlink>
    </w:p>
    <w:p w14:paraId="68B6A7E1" w14:textId="712DBD2F" w:rsidR="0010715E" w:rsidRPr="005C205F" w:rsidRDefault="0010715E" w:rsidP="0010715E">
      <w:pPr>
        <w:rPr>
          <w:color w:val="FF0000"/>
        </w:rPr>
      </w:pPr>
      <w:commentRangeStart w:id="4"/>
    </w:p>
    <w:commentRangeEnd w:id="4"/>
    <w:p w14:paraId="341E3D78" w14:textId="66403FAC" w:rsidR="00F202CE" w:rsidRPr="005C205F" w:rsidRDefault="007C64FA" w:rsidP="002C6B1A">
      <w:pPr>
        <w:rPr>
          <w:color w:val="FF0000"/>
        </w:rPr>
      </w:pPr>
      <w:r>
        <w:rPr>
          <w:rStyle w:val="CommentReference"/>
        </w:rPr>
        <w:commentReference w:id="4"/>
      </w:r>
    </w:p>
    <w:p w14:paraId="07290242" w14:textId="77777777" w:rsidR="00F202CE" w:rsidRPr="00F202CE" w:rsidRDefault="00F202CE" w:rsidP="002C6B1A">
      <w:pPr>
        <w:rPr>
          <w:b/>
        </w:rPr>
      </w:pPr>
      <w:r w:rsidRPr="00F202CE">
        <w:rPr>
          <w:b/>
        </w:rPr>
        <w:t>Abstract</w:t>
      </w:r>
    </w:p>
    <w:p w14:paraId="4B485366" w14:textId="3102F52C" w:rsidR="00F202CE" w:rsidRPr="005C205F" w:rsidRDefault="00F202CE" w:rsidP="000B34A6">
      <w:pPr>
        <w:jc w:val="both"/>
        <w:rPr>
          <w:i/>
          <w:color w:val="FF0000"/>
        </w:rPr>
      </w:pPr>
      <w:r w:rsidRPr="00F202CE">
        <w:rPr>
          <w:i/>
        </w:rPr>
        <w:t xml:space="preserve">These instructions provide basic guidelines to help authors prepare their final camera-ready papers for submission to </w:t>
      </w:r>
      <w:r>
        <w:rPr>
          <w:i/>
        </w:rPr>
        <w:t>“</w:t>
      </w:r>
      <w:r w:rsidR="008B7EAB">
        <w:rPr>
          <w:i/>
        </w:rPr>
        <w:t>E</w:t>
      </w:r>
      <w:r w:rsidR="00A00AB7">
        <w:rPr>
          <w:i/>
        </w:rPr>
        <w:t>JAFB</w:t>
      </w:r>
      <w:r>
        <w:rPr>
          <w:i/>
        </w:rPr>
        <w:t>”.</w:t>
      </w:r>
      <w:r w:rsidRPr="00F202CE">
        <w:rPr>
          <w:i/>
        </w:rPr>
        <w:t xml:space="preserve"> Abstract, with 2</w:t>
      </w:r>
      <w:r w:rsidR="008E7680">
        <w:rPr>
          <w:i/>
        </w:rPr>
        <w:t>00-250</w:t>
      </w:r>
      <w:r w:rsidRPr="00F202CE">
        <w:rPr>
          <w:i/>
        </w:rPr>
        <w:t xml:space="preserve"> words, should be self-explanatory and summarize the essential qualities of the paper. Do not use more than 200 words in the abstract, as it will be included in the on-line version of the journal and sent for indexing to international databases, in different formats. Also, try to use only English characters in the abstract. Other characters, like special symbols, Greek alphabet letters, subscript and superscript styles, could not be included in the text-only on-line abstract. Do not cite references in the abstract. Before starting a new </w:t>
      </w:r>
      <w:r w:rsidR="000B34A6" w:rsidRPr="00F202CE">
        <w:rPr>
          <w:i/>
        </w:rPr>
        <w:t>submission,</w:t>
      </w:r>
      <w:r w:rsidRPr="00F202CE">
        <w:rPr>
          <w:i/>
        </w:rPr>
        <w:t xml:space="preserve"> you are kindly invited to read all the information on the "For Authors" page from the journal web-</w:t>
      </w:r>
      <w:commentRangeStart w:id="5"/>
      <w:r w:rsidRPr="00F202CE">
        <w:rPr>
          <w:i/>
        </w:rPr>
        <w:t>site</w:t>
      </w:r>
      <w:commentRangeEnd w:id="5"/>
      <w:r w:rsidR="007C64FA">
        <w:rPr>
          <w:rStyle w:val="CommentReference"/>
        </w:rPr>
        <w:commentReference w:id="5"/>
      </w:r>
      <w:r w:rsidRPr="00F202CE">
        <w:rPr>
          <w:i/>
        </w:rPr>
        <w:t>.</w:t>
      </w:r>
    </w:p>
    <w:p w14:paraId="25D3025A" w14:textId="77777777" w:rsidR="007C64FA" w:rsidRPr="007C64FA" w:rsidRDefault="007C64FA" w:rsidP="002C79DD">
      <w:pPr>
        <w:shd w:val="clear" w:color="auto" w:fill="FFFFFF"/>
        <w:jc w:val="both"/>
        <w:rPr>
          <w:b/>
          <w:bCs/>
        </w:rPr>
      </w:pPr>
    </w:p>
    <w:p w14:paraId="0C1253F9" w14:textId="1F316ED4" w:rsidR="007C64FA" w:rsidRDefault="002C79DD" w:rsidP="007C64FA">
      <w:pPr>
        <w:shd w:val="clear" w:color="auto" w:fill="FFFFFF"/>
        <w:jc w:val="both"/>
        <w:rPr>
          <w:i/>
        </w:rPr>
      </w:pPr>
      <w:r w:rsidRPr="007C64FA">
        <w:rPr>
          <w:b/>
          <w:bCs/>
        </w:rPr>
        <w:t>Key words:</w:t>
      </w:r>
      <w:r w:rsidRPr="007C64FA">
        <w:t xml:space="preserve"> </w:t>
      </w:r>
      <w:r w:rsidR="007C64FA" w:rsidRPr="007C64FA">
        <w:rPr>
          <w:i/>
        </w:rPr>
        <w:t xml:space="preserve"> key word 1; key word 2; </w:t>
      </w:r>
      <w:commentRangeStart w:id="6"/>
      <w:r w:rsidR="007C64FA" w:rsidRPr="007C64FA">
        <w:rPr>
          <w:i/>
        </w:rPr>
        <w:t>key</w:t>
      </w:r>
      <w:commentRangeEnd w:id="6"/>
      <w:r w:rsidR="007C64FA" w:rsidRPr="007C64FA">
        <w:rPr>
          <w:rStyle w:val="CommentReference"/>
        </w:rPr>
        <w:commentReference w:id="6"/>
      </w:r>
      <w:r w:rsidR="007C64FA" w:rsidRPr="007C64FA">
        <w:rPr>
          <w:i/>
        </w:rPr>
        <w:t xml:space="preserve"> word 3</w:t>
      </w:r>
    </w:p>
    <w:p w14:paraId="1C0EC46A" w14:textId="77777777" w:rsidR="007C64FA" w:rsidRPr="005C205F" w:rsidRDefault="007C64FA" w:rsidP="007C64FA">
      <w:pPr>
        <w:shd w:val="clear" w:color="auto" w:fill="FFFFFF"/>
        <w:jc w:val="both"/>
        <w:rPr>
          <w:i/>
          <w:color w:val="FF0000"/>
        </w:rPr>
      </w:pPr>
    </w:p>
    <w:p w14:paraId="23FA59FF" w14:textId="77777777" w:rsidR="002C79DD" w:rsidRDefault="002C79DD" w:rsidP="002C79DD">
      <w:pPr>
        <w:shd w:val="clear" w:color="auto" w:fill="FFFFFF"/>
        <w:autoSpaceDE/>
        <w:autoSpaceDN/>
        <w:jc w:val="both"/>
        <w:rPr>
          <w:i/>
        </w:rPr>
      </w:pPr>
      <w:r w:rsidRPr="002C79DD">
        <w:rPr>
          <w:b/>
          <w:bCs/>
        </w:rPr>
        <w:t>JEL Classification:</w:t>
      </w:r>
      <w:r w:rsidRPr="002C79DD">
        <w:t xml:space="preserve"> </w:t>
      </w:r>
      <w:r w:rsidRPr="002C79DD">
        <w:rPr>
          <w:i/>
        </w:rPr>
        <w:t xml:space="preserve">Please put one or several JEL codes, according to the subject of your paper. The codes can be found here: </w:t>
      </w:r>
      <w:commentRangeStart w:id="7"/>
      <w:r w:rsidR="0009415D">
        <w:fldChar w:fldCharType="begin"/>
      </w:r>
      <w:r w:rsidR="0009415D">
        <w:instrText>HYPERLINK "http://www.aeaweb.org/econlit/jelCodes.php?view=jel"</w:instrText>
      </w:r>
      <w:r w:rsidR="0009415D">
        <w:fldChar w:fldCharType="separate"/>
      </w:r>
      <w:r w:rsidR="0009415D" w:rsidRPr="00561069">
        <w:rPr>
          <w:rStyle w:val="Hyperlink"/>
          <w:i/>
        </w:rPr>
        <w:t>http://www.aeaweb.org/econlit/jelCodes.php?view=jel</w:t>
      </w:r>
      <w:r w:rsidR="0009415D">
        <w:fldChar w:fldCharType="end"/>
      </w:r>
      <w:commentRangeEnd w:id="7"/>
      <w:r w:rsidR="007C64FA">
        <w:rPr>
          <w:rStyle w:val="CommentReference"/>
        </w:rPr>
        <w:commentReference w:id="7"/>
      </w:r>
      <w:r w:rsidR="0009415D">
        <w:rPr>
          <w:i/>
        </w:rPr>
        <w:t xml:space="preserve"> </w:t>
      </w:r>
    </w:p>
    <w:p w14:paraId="6618108C" w14:textId="77777777" w:rsidR="007C64FA" w:rsidRDefault="007C64FA" w:rsidP="002C79DD">
      <w:pPr>
        <w:shd w:val="clear" w:color="auto" w:fill="FFFFFF"/>
        <w:autoSpaceDE/>
        <w:autoSpaceDN/>
        <w:jc w:val="both"/>
        <w:rPr>
          <w:i/>
        </w:rPr>
      </w:pPr>
    </w:p>
    <w:p w14:paraId="5CC5C8D9" w14:textId="77777777" w:rsidR="007C64FA" w:rsidRPr="002C79DD" w:rsidRDefault="007C64FA" w:rsidP="002C79DD">
      <w:pPr>
        <w:shd w:val="clear" w:color="auto" w:fill="FFFFFF"/>
        <w:autoSpaceDE/>
        <w:autoSpaceDN/>
        <w:jc w:val="both"/>
      </w:pPr>
    </w:p>
    <w:p w14:paraId="459937EC" w14:textId="0168A20D" w:rsidR="002C6B1A" w:rsidRPr="00C862D4" w:rsidRDefault="007C64FA" w:rsidP="007C64FA">
      <w:pPr>
        <w:pStyle w:val="Heading2"/>
        <w:numPr>
          <w:ilvl w:val="0"/>
          <w:numId w:val="0"/>
        </w:numPr>
        <w:spacing w:line="240" w:lineRule="auto"/>
        <w:ind w:left="562"/>
      </w:pPr>
      <w:commentRangeStart w:id="8"/>
      <w:r w:rsidRPr="00C862D4">
        <w:t>INTRODUCTION</w:t>
      </w:r>
      <w:commentRangeEnd w:id="8"/>
      <w:r>
        <w:rPr>
          <w:rStyle w:val="CommentReference"/>
          <w:b w:val="0"/>
          <w:iCs w:val="0"/>
          <w:smallCaps w:val="0"/>
        </w:rPr>
        <w:commentReference w:id="8"/>
      </w:r>
      <w:r w:rsidRPr="00C862D4">
        <w:t xml:space="preserve"> </w:t>
      </w:r>
    </w:p>
    <w:p w14:paraId="22033520" w14:textId="4DB32457" w:rsidR="002C6B1A" w:rsidRDefault="002C6B1A" w:rsidP="000B34A6">
      <w:pPr>
        <w:pStyle w:val="Text"/>
        <w:spacing w:line="240" w:lineRule="auto"/>
      </w:pPr>
      <w:commentRangeStart w:id="10"/>
      <w:r>
        <w:t>Prospectiv</w:t>
      </w:r>
      <w:commentRangeEnd w:id="10"/>
      <w:r w:rsidR="007C64FA">
        <w:rPr>
          <w:rStyle w:val="CommentReference"/>
        </w:rPr>
        <w:commentReference w:id="10"/>
      </w:r>
      <w:r>
        <w:t>e authors are invited to submit papers that fit within the scope of the journal. Papers should be written in English and submi</w:t>
      </w:r>
      <w:r w:rsidR="002C79DD">
        <w:t>tted in final camera-ready form</w:t>
      </w:r>
      <w:r w:rsidR="0099229C">
        <w:t xml:space="preserve"> </w:t>
      </w:r>
      <w:r w:rsidR="002C79DD" w:rsidRPr="002C79DD">
        <w:t>(for Romanian authors we ask to submit also the Romanian translation of the paper)</w:t>
      </w:r>
      <w:r w:rsidR="002C79DD">
        <w:t xml:space="preserve">. </w:t>
      </w:r>
      <w:r w:rsidR="0099229C">
        <w:t xml:space="preserve">All text </w:t>
      </w:r>
      <w:r w:rsidR="00C34EEB">
        <w:t>has</w:t>
      </w:r>
      <w:r w:rsidR="0099229C">
        <w:t xml:space="preserve"> to be edited by using the styles defined in this document.</w:t>
      </w:r>
    </w:p>
    <w:p w14:paraId="7019BEAD" w14:textId="5F03617A" w:rsidR="008060E9" w:rsidRDefault="009D787B" w:rsidP="000B34A6">
      <w:pPr>
        <w:pStyle w:val="Text"/>
        <w:spacing w:line="240" w:lineRule="auto"/>
      </w:pPr>
      <w:r w:rsidRPr="009D787B">
        <w:t>It is mandatory to submit your original work in Microsoft Word format (DOC</w:t>
      </w:r>
      <w:r w:rsidR="000B34A6">
        <w:t>, DOCX</w:t>
      </w:r>
      <w:r w:rsidRPr="009D787B">
        <w:t>). We will do the final formatting and</w:t>
      </w:r>
      <w:r w:rsidR="0015711E">
        <w:t xml:space="preserve"> all necessary</w:t>
      </w:r>
      <w:r w:rsidRPr="009D787B">
        <w:t xml:space="preserve"> format conversion</w:t>
      </w:r>
      <w:r w:rsidR="00067EB9">
        <w:t>s</w:t>
      </w:r>
      <w:r w:rsidRPr="009D787B">
        <w:t xml:space="preserve"> of your paper.</w:t>
      </w:r>
      <w:r w:rsidR="00954362">
        <w:t xml:space="preserve"> </w:t>
      </w:r>
      <w:r w:rsidR="005C14D3">
        <w:t>T</w:t>
      </w:r>
      <w:r w:rsidR="005C14D3" w:rsidRPr="005C14D3">
        <w:t xml:space="preserve">he introduction is </w:t>
      </w:r>
      <w:r w:rsidR="005C14D3" w:rsidRPr="005C14D3">
        <w:rPr>
          <w:color w:val="FF0000"/>
        </w:rPr>
        <w:t>not numbered</w:t>
      </w:r>
      <w:r w:rsidR="005C14D3">
        <w:t>.</w:t>
      </w:r>
    </w:p>
    <w:p w14:paraId="26B4D994" w14:textId="77777777" w:rsidR="00D727A7" w:rsidRPr="00E56921" w:rsidRDefault="00D727A7" w:rsidP="00D727A7">
      <w:pPr>
        <w:pStyle w:val="Text"/>
        <w:rPr>
          <w:bCs/>
          <w:iCs/>
          <w:color w:val="FF0000"/>
        </w:rPr>
      </w:pPr>
      <w:r w:rsidRPr="00E56921">
        <w:rPr>
          <w:bCs/>
          <w:iCs/>
          <w:color w:val="FF0000"/>
        </w:rPr>
        <w:t xml:space="preserve">The body text </w:t>
      </w:r>
      <w:r w:rsidRPr="00E56921">
        <w:rPr>
          <w:bCs/>
          <w:iCs/>
        </w:rPr>
        <w:t xml:space="preserve">of the paper must be single-spaced and formatted with </w:t>
      </w:r>
      <w:r w:rsidRPr="00E56921">
        <w:rPr>
          <w:bCs/>
          <w:iCs/>
          <w:color w:val="FF0000"/>
        </w:rPr>
        <w:t>10 pt. font size.</w:t>
      </w:r>
    </w:p>
    <w:p w14:paraId="030BB772" w14:textId="77777777" w:rsidR="0009415D" w:rsidRPr="00E56921" w:rsidRDefault="0009415D" w:rsidP="00D727A7">
      <w:pPr>
        <w:pStyle w:val="Text"/>
        <w:rPr>
          <w:bCs/>
          <w:iCs/>
          <w:color w:val="FF0000"/>
        </w:rPr>
      </w:pPr>
      <w:r w:rsidRPr="00E56921">
        <w:rPr>
          <w:bCs/>
          <w:iCs/>
        </w:rPr>
        <w:t xml:space="preserve">We recommend to the authors to cite papers published in </w:t>
      </w:r>
      <w:r w:rsidRPr="00E56921">
        <w:rPr>
          <w:bCs/>
          <w:iCs/>
          <w:color w:val="FF0000"/>
        </w:rPr>
        <w:t>E</w:t>
      </w:r>
      <w:r w:rsidR="00954362" w:rsidRPr="00E56921">
        <w:rPr>
          <w:bCs/>
          <w:iCs/>
          <w:color w:val="FF0000"/>
        </w:rPr>
        <w:t>J</w:t>
      </w:r>
      <w:r w:rsidR="00A00AB7" w:rsidRPr="00E56921">
        <w:rPr>
          <w:bCs/>
          <w:iCs/>
          <w:color w:val="FF0000"/>
        </w:rPr>
        <w:t>AFB</w:t>
      </w:r>
      <w:r w:rsidRPr="00E56921">
        <w:rPr>
          <w:bCs/>
          <w:iCs/>
          <w:color w:val="FF0000"/>
        </w:rPr>
        <w:t xml:space="preserve"> Journal </w:t>
      </w:r>
      <w:r w:rsidRPr="00E56921">
        <w:rPr>
          <w:bCs/>
          <w:iCs/>
        </w:rPr>
        <w:t xml:space="preserve">and </w:t>
      </w:r>
      <w:r w:rsidRPr="00E56921">
        <w:rPr>
          <w:bCs/>
          <w:iCs/>
          <w:color w:val="FF0000"/>
        </w:rPr>
        <w:t>ISI journals.</w:t>
      </w:r>
    </w:p>
    <w:p w14:paraId="73893820" w14:textId="5B7B2AC0" w:rsidR="00C63CF6" w:rsidRDefault="007C64FA" w:rsidP="00BD290A">
      <w:pPr>
        <w:pStyle w:val="Heading2"/>
      </w:pPr>
      <w:r>
        <w:t xml:space="preserve"> COPYRIGHT FORM</w:t>
      </w:r>
    </w:p>
    <w:p w14:paraId="723B07CE" w14:textId="77777777" w:rsidR="00C63CF6" w:rsidRDefault="00C63CF6" w:rsidP="000B34A6">
      <w:pPr>
        <w:pStyle w:val="Text"/>
        <w:spacing w:line="240" w:lineRule="auto"/>
      </w:pPr>
      <w:r w:rsidRPr="00954362">
        <w:rPr>
          <w:color w:val="FF0000"/>
        </w:rPr>
        <w:t xml:space="preserve">An </w:t>
      </w:r>
      <w:hyperlink r:id="rId12" w:history="1">
        <w:r w:rsidR="008F6E0E" w:rsidRPr="00954362">
          <w:rPr>
            <w:rStyle w:val="Hyperlink"/>
            <w:color w:val="FF0000"/>
          </w:rPr>
          <w:t xml:space="preserve">EJAFB </w:t>
        </w:r>
        <w:r w:rsidRPr="00954362">
          <w:rPr>
            <w:rStyle w:val="Hyperlink"/>
            <w:color w:val="FF0000"/>
          </w:rPr>
          <w:t>copyright form</w:t>
        </w:r>
      </w:hyperlink>
      <w:r w:rsidRPr="00954362">
        <w:rPr>
          <w:color w:val="FF0000"/>
        </w:rPr>
        <w:t xml:space="preserve"> should accompany your</w:t>
      </w:r>
      <w:r w:rsidR="009F4198" w:rsidRPr="00954362">
        <w:rPr>
          <w:color w:val="FF0000"/>
        </w:rPr>
        <w:t xml:space="preserve"> </w:t>
      </w:r>
      <w:r w:rsidRPr="00954362">
        <w:rPr>
          <w:color w:val="FF0000"/>
        </w:rPr>
        <w:t xml:space="preserve">submission. </w:t>
      </w:r>
      <w:r>
        <w:t>You can get</w:t>
      </w:r>
      <w:r w:rsidR="008419F9">
        <w:t xml:space="preserve"> the</w:t>
      </w:r>
      <w:r>
        <w:t xml:space="preserve"> </w:t>
      </w:r>
      <w:r w:rsidR="00B87396">
        <w:t>.PDF</w:t>
      </w:r>
      <w:r>
        <w:t xml:space="preserve"> </w:t>
      </w:r>
      <w:r w:rsidR="00B87396">
        <w:t xml:space="preserve">form </w:t>
      </w:r>
      <w:r>
        <w:t>version</w:t>
      </w:r>
      <w:r w:rsidR="00B87396">
        <w:t xml:space="preserve"> on-line</w:t>
      </w:r>
      <w:r>
        <w:t>.</w:t>
      </w:r>
      <w:r w:rsidR="00933A86">
        <w:t xml:space="preserve"> </w:t>
      </w:r>
      <w:r w:rsidR="00A05D48">
        <w:t>(</w:t>
      </w:r>
      <w:r w:rsidR="00A00AB7" w:rsidRPr="00A00AB7">
        <w:t>http://accounting-management.ro/index.php?pag=ag</w:t>
      </w:r>
      <w:r w:rsidR="00A05D48">
        <w:t>)</w:t>
      </w:r>
      <w:r>
        <w:t xml:space="preserve"> Authors are responsible for obtaining any security clearances.</w:t>
      </w:r>
    </w:p>
    <w:p w14:paraId="5DA7550F" w14:textId="77777777" w:rsidR="00B87396" w:rsidRDefault="00B87396" w:rsidP="000B34A6">
      <w:pPr>
        <w:pStyle w:val="Text"/>
        <w:spacing w:line="240" w:lineRule="auto"/>
      </w:pPr>
      <w:r>
        <w:t xml:space="preserve">All authors have to sign the copyright transfer form. </w:t>
      </w:r>
    </w:p>
    <w:p w14:paraId="7776F796" w14:textId="7BFCBA67" w:rsidR="002C6B1A" w:rsidRPr="001A647D" w:rsidRDefault="007C64FA" w:rsidP="001A647D">
      <w:pPr>
        <w:pStyle w:val="Heading2"/>
      </w:pPr>
      <w:r>
        <w:t xml:space="preserve"> </w:t>
      </w:r>
      <w:r w:rsidRPr="001A647D">
        <w:t>PAPER AND TEXT FORMAT</w:t>
      </w:r>
    </w:p>
    <w:p w14:paraId="2A053F36" w14:textId="77777777" w:rsidR="00D657B0" w:rsidRPr="00923C6C" w:rsidRDefault="00D657B0" w:rsidP="000B34A6">
      <w:pPr>
        <w:pStyle w:val="Text"/>
        <w:spacing w:line="240" w:lineRule="auto"/>
      </w:pPr>
      <w:r>
        <w:t>When you open this document, select “Page Layout” from the “View” menu in the menu bar (View | Page Layout), which allows you to</w:t>
      </w:r>
      <w:r w:rsidRPr="00923C6C">
        <w:t xml:space="preserve"> see the footnotes. Then type over sections or cut and paste from another document and then use markup styles. The pull-down style menu is at the left of the Formatting Toolbar at the top of your Word window (for example, the style at this point in the document is “Text”). Highlight a section that you want to designate with a certain style, </w:t>
      </w:r>
      <w:r w:rsidR="00AC5008" w:rsidRPr="00923C6C">
        <w:t>and then</w:t>
      </w:r>
      <w:r w:rsidRPr="00923C6C">
        <w:t xml:space="preserve"> select the appropriate name on the style menu. The style will adjust your fonts and line spacing. Do not change the font sizes or line spacing to squeeze more text into a limited number of pages. Use italics for </w:t>
      </w:r>
      <w:r w:rsidRPr="001F7764">
        <w:rPr>
          <w:i/>
          <w:iCs/>
        </w:rPr>
        <w:t>emphasis</w:t>
      </w:r>
      <w:r w:rsidRPr="00923C6C">
        <w:t xml:space="preserve">; do not underline. </w:t>
      </w:r>
    </w:p>
    <w:p w14:paraId="2656CF10" w14:textId="77777777" w:rsidR="00D657B0" w:rsidRDefault="00D657B0" w:rsidP="000B34A6">
      <w:pPr>
        <w:pStyle w:val="Text"/>
        <w:spacing w:line="240" w:lineRule="auto"/>
      </w:pPr>
      <w:r w:rsidRPr="00923C6C">
        <w:t xml:space="preserve">To insert images in Word, position the cursor at the insertion point and either use Insert | Picture | From </w:t>
      </w:r>
      <w:r w:rsidRPr="00923C6C">
        <w:lastRenderedPageBreak/>
        <w:t>File or copy the image to the Windows clipboard and then Edit | Paste Special | Picture (with “Float</w:t>
      </w:r>
      <w:r>
        <w:t xml:space="preserve"> over text” unchecked).</w:t>
      </w:r>
    </w:p>
    <w:p w14:paraId="6B52677C" w14:textId="77777777" w:rsidR="00C52785" w:rsidRDefault="00FF4246" w:rsidP="000B34A6">
      <w:pPr>
        <w:pStyle w:val="Text"/>
        <w:spacing w:line="240" w:lineRule="auto"/>
      </w:pPr>
      <w:r w:rsidRPr="005F1BBC">
        <w:rPr>
          <w:color w:val="FF0000"/>
        </w:rPr>
        <w:t>You are kindly advised to use</w:t>
      </w:r>
      <w:r w:rsidR="00A7302D" w:rsidRPr="005F1BBC">
        <w:rPr>
          <w:color w:val="FF0000"/>
        </w:rPr>
        <w:t xml:space="preserve"> this template for editing your submission</w:t>
      </w:r>
      <w:r w:rsidR="00F20948">
        <w:t>,</w:t>
      </w:r>
      <w:r w:rsidR="00A7302D">
        <w:t xml:space="preserve"> </w:t>
      </w:r>
      <w:r>
        <w:t xml:space="preserve">as </w:t>
      </w:r>
      <w:r w:rsidR="00A7302D">
        <w:t>you have nothing to change in term</w:t>
      </w:r>
      <w:r w:rsidR="00165619">
        <w:t>s</w:t>
      </w:r>
      <w:r w:rsidR="00A7302D">
        <w:t xml:space="preserve"> of paper and text format. Simply applying the styles d</w:t>
      </w:r>
      <w:r w:rsidR="00BD290A">
        <w:t>efined here will be sufficient.</w:t>
      </w:r>
    </w:p>
    <w:p w14:paraId="5358F59C" w14:textId="77777777" w:rsidR="002C6B1A" w:rsidRDefault="002C6B1A" w:rsidP="000B34A6">
      <w:pPr>
        <w:pStyle w:val="Text"/>
        <w:spacing w:line="240" w:lineRule="auto"/>
      </w:pPr>
      <w:r>
        <w:t>Author name, affiliation and complete address are to be placed underneath the title. In case of multiple authorship of a submitted paper, the affiliation and complete address of each author must be specified.</w:t>
      </w:r>
    </w:p>
    <w:p w14:paraId="16D33B5D" w14:textId="484117D8" w:rsidR="002C6B1A" w:rsidRDefault="007C64FA" w:rsidP="00BD290A">
      <w:pPr>
        <w:pStyle w:val="Heading2"/>
      </w:pPr>
      <w:r>
        <w:t xml:space="preserve"> TABLES, FIGURES, EQUATIONS</w:t>
      </w:r>
    </w:p>
    <w:p w14:paraId="40992285" w14:textId="5A220F32" w:rsidR="002C6B1A" w:rsidRDefault="002C6B1A" w:rsidP="00453D4C">
      <w:pPr>
        <w:pStyle w:val="Text"/>
      </w:pPr>
      <w:r>
        <w:t xml:space="preserve">Illustrations and tables should be progressively numbered, following the order cited in the text; they may be </w:t>
      </w:r>
      <w:r w:rsidR="00D37980">
        <w:t>organized</w:t>
      </w:r>
      <w:r>
        <w:t xml:space="preserve"> in one columns. </w:t>
      </w:r>
      <w:r w:rsidRPr="00CD2EFC">
        <w:rPr>
          <w:color w:val="FF0000"/>
        </w:rPr>
        <w:t>Tables must be accompanied by a caption placed at the top</w:t>
      </w:r>
      <w:r>
        <w:t>. Figures (abbreviated Fig</w:t>
      </w:r>
      <w:r w:rsidR="00597E83">
        <w:t xml:space="preserve">ure </w:t>
      </w:r>
      <w:r w:rsidR="00BB30E8">
        <w:t xml:space="preserve">X </w:t>
      </w:r>
      <w:r w:rsidR="00597E83">
        <w:t xml:space="preserve">in the caption and Fig. </w:t>
      </w:r>
      <w:r w:rsidR="00BB30E8">
        <w:t xml:space="preserve">X </w:t>
      </w:r>
      <w:r w:rsidR="00597E83">
        <w:t>in the text</w:t>
      </w:r>
      <w:r>
        <w:t>) must be accompanied by a caption placed underneath</w:t>
      </w:r>
      <w:r w:rsidR="00597E83">
        <w:t xml:space="preserve"> ("Figure Caption" style)</w:t>
      </w:r>
      <w:r>
        <w:t>. References made to tables in text will not be abbreviated e.g. “in Table I, TN Roman means Times New Roman”.</w:t>
      </w:r>
    </w:p>
    <w:p w14:paraId="67ADCE73" w14:textId="77777777" w:rsidR="00036D0B" w:rsidRDefault="00036D0B" w:rsidP="00453D4C">
      <w:pPr>
        <w:pStyle w:val="Text"/>
      </w:pPr>
    </w:p>
    <w:p w14:paraId="4DCE29F3" w14:textId="02577CB5" w:rsidR="002C6B1A" w:rsidRPr="00CD0F52" w:rsidRDefault="001A7DA4" w:rsidP="00933A86">
      <w:pPr>
        <w:pStyle w:val="TableTitle"/>
        <w:spacing w:after="80"/>
        <w:rPr>
          <w:color w:val="FF0000"/>
        </w:rPr>
      </w:pPr>
      <w:r>
        <w:t>Table 1</w:t>
      </w:r>
      <w:r w:rsidRPr="00CD0F52">
        <w:rPr>
          <w:color w:val="FF0000"/>
        </w:rPr>
        <w:t>.</w:t>
      </w:r>
      <w:r>
        <w:t xml:space="preserve"> </w:t>
      </w:r>
      <w:r w:rsidRPr="007C64FA">
        <w:rPr>
          <w:b w:val="0"/>
          <w:bCs/>
        </w:rPr>
        <w:t xml:space="preserve">The recommended </w:t>
      </w:r>
      <w:commentRangeStart w:id="11"/>
      <w:r w:rsidRPr="007C64FA">
        <w:rPr>
          <w:b w:val="0"/>
          <w:bCs/>
        </w:rPr>
        <w:t>fonts</w:t>
      </w:r>
      <w:commentRangeEnd w:id="11"/>
      <w:r w:rsidR="007C64FA">
        <w:rPr>
          <w:rStyle w:val="CommentReference"/>
          <w:b w:val="0"/>
        </w:rPr>
        <w:commentReference w:id="11"/>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296"/>
        <w:gridCol w:w="809"/>
        <w:gridCol w:w="693"/>
        <w:gridCol w:w="3813"/>
      </w:tblGrid>
      <w:tr w:rsidR="00933A86" w:rsidRPr="00933A86" w14:paraId="63373E6B" w14:textId="77777777" w:rsidTr="00954362">
        <w:trPr>
          <w:trHeight w:val="278"/>
          <w:jc w:val="center"/>
        </w:trPr>
        <w:tc>
          <w:tcPr>
            <w:tcW w:w="1606" w:type="dxa"/>
            <w:shd w:val="clear" w:color="auto" w:fill="auto"/>
          </w:tcPr>
          <w:p w14:paraId="792C1CC0" w14:textId="77777777" w:rsidR="00933A86" w:rsidRPr="00933A86" w:rsidRDefault="00933A86" w:rsidP="00FA40A8">
            <w:pPr>
              <w:jc w:val="center"/>
              <w:rPr>
                <w:b/>
                <w:sz w:val="18"/>
                <w:szCs w:val="18"/>
              </w:rPr>
            </w:pPr>
            <w:r w:rsidRPr="00933A86">
              <w:rPr>
                <w:b/>
                <w:sz w:val="18"/>
                <w:szCs w:val="18"/>
              </w:rPr>
              <w:t>Item</w:t>
            </w:r>
          </w:p>
        </w:tc>
        <w:tc>
          <w:tcPr>
            <w:tcW w:w="1296" w:type="dxa"/>
            <w:shd w:val="clear" w:color="auto" w:fill="auto"/>
          </w:tcPr>
          <w:p w14:paraId="2C57EAE9" w14:textId="77777777" w:rsidR="00933A86" w:rsidRPr="00933A86" w:rsidRDefault="00933A86" w:rsidP="00FA40A8">
            <w:pPr>
              <w:jc w:val="center"/>
              <w:rPr>
                <w:b/>
                <w:sz w:val="18"/>
                <w:szCs w:val="18"/>
              </w:rPr>
            </w:pPr>
            <w:r w:rsidRPr="00933A86">
              <w:rPr>
                <w:b/>
                <w:sz w:val="18"/>
                <w:szCs w:val="18"/>
              </w:rPr>
              <w:t>Font</w:t>
            </w:r>
          </w:p>
        </w:tc>
        <w:tc>
          <w:tcPr>
            <w:tcW w:w="809" w:type="dxa"/>
            <w:shd w:val="clear" w:color="auto" w:fill="auto"/>
          </w:tcPr>
          <w:p w14:paraId="43DBBB8B" w14:textId="77777777" w:rsidR="00933A86" w:rsidRPr="00933A86" w:rsidRDefault="00933A86" w:rsidP="00FA40A8">
            <w:pPr>
              <w:jc w:val="center"/>
              <w:rPr>
                <w:b/>
                <w:sz w:val="18"/>
                <w:szCs w:val="18"/>
              </w:rPr>
            </w:pPr>
            <w:r w:rsidRPr="00933A86">
              <w:rPr>
                <w:b/>
                <w:sz w:val="18"/>
                <w:szCs w:val="18"/>
              </w:rPr>
              <w:t>Size</w:t>
            </w:r>
          </w:p>
        </w:tc>
        <w:tc>
          <w:tcPr>
            <w:tcW w:w="693" w:type="dxa"/>
            <w:shd w:val="clear" w:color="auto" w:fill="auto"/>
          </w:tcPr>
          <w:p w14:paraId="5FB6A799" w14:textId="77777777" w:rsidR="00933A86" w:rsidRPr="00933A86" w:rsidRDefault="00933A86" w:rsidP="00FA40A8">
            <w:pPr>
              <w:jc w:val="center"/>
              <w:rPr>
                <w:b/>
                <w:sz w:val="18"/>
                <w:szCs w:val="18"/>
              </w:rPr>
            </w:pPr>
            <w:r w:rsidRPr="00933A86">
              <w:rPr>
                <w:b/>
                <w:sz w:val="18"/>
                <w:szCs w:val="18"/>
              </w:rPr>
              <w:t>Style</w:t>
            </w:r>
          </w:p>
        </w:tc>
        <w:tc>
          <w:tcPr>
            <w:tcW w:w="3813" w:type="dxa"/>
          </w:tcPr>
          <w:p w14:paraId="7D488C31" w14:textId="77777777" w:rsidR="00933A86" w:rsidRPr="00933A86" w:rsidRDefault="00933A86" w:rsidP="00FA40A8">
            <w:pPr>
              <w:jc w:val="center"/>
              <w:rPr>
                <w:b/>
                <w:sz w:val="18"/>
                <w:szCs w:val="18"/>
              </w:rPr>
            </w:pPr>
            <w:r>
              <w:rPr>
                <w:b/>
                <w:sz w:val="18"/>
                <w:szCs w:val="18"/>
              </w:rPr>
              <w:t>Format</w:t>
            </w:r>
          </w:p>
        </w:tc>
      </w:tr>
      <w:tr w:rsidR="00933A86" w:rsidRPr="00933A86" w14:paraId="6C0DC7A0" w14:textId="77777777" w:rsidTr="00954362">
        <w:trPr>
          <w:trHeight w:val="326"/>
          <w:jc w:val="center"/>
        </w:trPr>
        <w:tc>
          <w:tcPr>
            <w:tcW w:w="1606" w:type="dxa"/>
            <w:shd w:val="clear" w:color="auto" w:fill="auto"/>
          </w:tcPr>
          <w:p w14:paraId="59626A35" w14:textId="77777777" w:rsidR="00933A86" w:rsidRPr="00933A86" w:rsidRDefault="00933A86" w:rsidP="00FA40A8">
            <w:pPr>
              <w:jc w:val="center"/>
              <w:rPr>
                <w:sz w:val="18"/>
                <w:szCs w:val="18"/>
              </w:rPr>
            </w:pPr>
            <w:r w:rsidRPr="00933A86">
              <w:rPr>
                <w:sz w:val="18"/>
                <w:szCs w:val="18"/>
              </w:rPr>
              <w:t>Title of paper</w:t>
            </w:r>
          </w:p>
        </w:tc>
        <w:tc>
          <w:tcPr>
            <w:tcW w:w="1296" w:type="dxa"/>
            <w:shd w:val="clear" w:color="auto" w:fill="auto"/>
          </w:tcPr>
          <w:p w14:paraId="2F915D34" w14:textId="77777777" w:rsidR="00933A86" w:rsidRPr="00933A86" w:rsidRDefault="00933A86" w:rsidP="00FA40A8">
            <w:pPr>
              <w:jc w:val="center"/>
              <w:rPr>
                <w:sz w:val="18"/>
                <w:szCs w:val="18"/>
              </w:rPr>
            </w:pPr>
            <w:r w:rsidRPr="00933A86">
              <w:rPr>
                <w:sz w:val="18"/>
                <w:szCs w:val="18"/>
              </w:rPr>
              <w:t>TNRoman</w:t>
            </w:r>
          </w:p>
        </w:tc>
        <w:tc>
          <w:tcPr>
            <w:tcW w:w="809" w:type="dxa"/>
            <w:shd w:val="clear" w:color="auto" w:fill="auto"/>
          </w:tcPr>
          <w:p w14:paraId="76B16795" w14:textId="77777777" w:rsidR="00933A86" w:rsidRPr="006F2E25" w:rsidRDefault="00933A86" w:rsidP="00FA40A8">
            <w:pPr>
              <w:jc w:val="center"/>
              <w:rPr>
                <w:b/>
                <w:bCs/>
                <w:sz w:val="18"/>
                <w:szCs w:val="18"/>
              </w:rPr>
            </w:pPr>
            <w:r w:rsidRPr="006F2E25">
              <w:rPr>
                <w:b/>
                <w:bCs/>
                <w:sz w:val="18"/>
                <w:szCs w:val="18"/>
              </w:rPr>
              <w:t>12</w:t>
            </w:r>
          </w:p>
        </w:tc>
        <w:tc>
          <w:tcPr>
            <w:tcW w:w="693" w:type="dxa"/>
            <w:shd w:val="clear" w:color="auto" w:fill="auto"/>
          </w:tcPr>
          <w:p w14:paraId="0EDFBB37" w14:textId="77777777" w:rsidR="00933A86" w:rsidRPr="006F2E25" w:rsidRDefault="00933A86" w:rsidP="00FA40A8">
            <w:pPr>
              <w:jc w:val="center"/>
              <w:rPr>
                <w:b/>
                <w:bCs/>
                <w:sz w:val="18"/>
                <w:szCs w:val="18"/>
              </w:rPr>
            </w:pPr>
            <w:r w:rsidRPr="006F2E25">
              <w:rPr>
                <w:b/>
                <w:bCs/>
                <w:sz w:val="18"/>
                <w:szCs w:val="18"/>
              </w:rPr>
              <w:t>Bold</w:t>
            </w:r>
          </w:p>
        </w:tc>
        <w:tc>
          <w:tcPr>
            <w:tcW w:w="3813" w:type="dxa"/>
          </w:tcPr>
          <w:p w14:paraId="381DD8AA" w14:textId="77777777" w:rsidR="00933A86" w:rsidRPr="00933A86" w:rsidRDefault="00933A86" w:rsidP="00CD2EFC">
            <w:pPr>
              <w:jc w:val="center"/>
              <w:rPr>
                <w:sz w:val="18"/>
                <w:szCs w:val="18"/>
              </w:rPr>
            </w:pPr>
            <w:r w:rsidRPr="001700FE">
              <w:rPr>
                <w:color w:val="FF0000"/>
                <w:sz w:val="18"/>
                <w:szCs w:val="18"/>
              </w:rPr>
              <w:t xml:space="preserve">We recommandad to </w:t>
            </w:r>
            <w:r w:rsidR="00CD2EFC" w:rsidRPr="001700FE">
              <w:rPr>
                <w:color w:val="FF0000"/>
                <w:sz w:val="18"/>
                <w:szCs w:val="18"/>
              </w:rPr>
              <w:t>use t</w:t>
            </w:r>
            <w:r w:rsidRPr="001700FE">
              <w:rPr>
                <w:color w:val="FF0000"/>
                <w:sz w:val="18"/>
                <w:szCs w:val="18"/>
              </w:rPr>
              <w:t xml:space="preserve">his format </w:t>
            </w:r>
            <w:r w:rsidR="00CD2EFC" w:rsidRPr="001700FE">
              <w:rPr>
                <w:color w:val="FF0000"/>
                <w:sz w:val="18"/>
                <w:szCs w:val="18"/>
              </w:rPr>
              <w:t xml:space="preserve"> to </w:t>
            </w:r>
            <w:commentRangeStart w:id="12"/>
            <w:r w:rsidR="00CD2EFC" w:rsidRPr="001700FE">
              <w:rPr>
                <w:color w:val="FF0000"/>
                <w:sz w:val="18"/>
                <w:szCs w:val="18"/>
              </w:rPr>
              <w:t>all</w:t>
            </w:r>
            <w:commentRangeEnd w:id="12"/>
            <w:r w:rsidR="007C64FA">
              <w:rPr>
                <w:rStyle w:val="CommentReference"/>
              </w:rPr>
              <w:commentReference w:id="12"/>
            </w:r>
            <w:r w:rsidR="00CD2EFC" w:rsidRPr="001700FE">
              <w:rPr>
                <w:color w:val="FF0000"/>
                <w:sz w:val="18"/>
                <w:szCs w:val="18"/>
              </w:rPr>
              <w:t xml:space="preserve"> tables</w:t>
            </w:r>
          </w:p>
        </w:tc>
      </w:tr>
      <w:tr w:rsidR="00933A86" w:rsidRPr="00933A86" w14:paraId="2C6A495F" w14:textId="77777777" w:rsidTr="00954362">
        <w:trPr>
          <w:trHeight w:val="402"/>
          <w:jc w:val="center"/>
        </w:trPr>
        <w:tc>
          <w:tcPr>
            <w:tcW w:w="1606" w:type="dxa"/>
            <w:shd w:val="clear" w:color="auto" w:fill="auto"/>
          </w:tcPr>
          <w:p w14:paraId="67B0251B" w14:textId="77777777" w:rsidR="00933A86" w:rsidRPr="00933A86" w:rsidRDefault="00933A86" w:rsidP="00FA40A8">
            <w:pPr>
              <w:jc w:val="center"/>
              <w:rPr>
                <w:sz w:val="18"/>
                <w:szCs w:val="18"/>
              </w:rPr>
            </w:pPr>
            <w:r w:rsidRPr="00933A86">
              <w:rPr>
                <w:sz w:val="18"/>
                <w:szCs w:val="18"/>
              </w:rPr>
              <w:t>Authors' names</w:t>
            </w:r>
          </w:p>
        </w:tc>
        <w:tc>
          <w:tcPr>
            <w:tcW w:w="1296" w:type="dxa"/>
            <w:shd w:val="clear" w:color="auto" w:fill="auto"/>
          </w:tcPr>
          <w:p w14:paraId="6B8C70DF" w14:textId="77777777" w:rsidR="00933A86" w:rsidRPr="00933A86" w:rsidRDefault="00933A86" w:rsidP="00FA40A8">
            <w:pPr>
              <w:jc w:val="center"/>
              <w:rPr>
                <w:sz w:val="18"/>
                <w:szCs w:val="18"/>
              </w:rPr>
            </w:pPr>
            <w:r w:rsidRPr="00933A86">
              <w:rPr>
                <w:sz w:val="18"/>
                <w:szCs w:val="18"/>
              </w:rPr>
              <w:t>TNRoman</w:t>
            </w:r>
          </w:p>
        </w:tc>
        <w:tc>
          <w:tcPr>
            <w:tcW w:w="809" w:type="dxa"/>
            <w:shd w:val="clear" w:color="auto" w:fill="auto"/>
          </w:tcPr>
          <w:p w14:paraId="05D302B7" w14:textId="77777777" w:rsidR="00933A86" w:rsidRPr="006F2E25" w:rsidRDefault="00933A86" w:rsidP="00FA40A8">
            <w:pPr>
              <w:jc w:val="center"/>
              <w:rPr>
                <w:b/>
                <w:bCs/>
                <w:sz w:val="18"/>
                <w:szCs w:val="18"/>
              </w:rPr>
            </w:pPr>
            <w:r w:rsidRPr="006F2E25">
              <w:rPr>
                <w:b/>
                <w:bCs/>
                <w:sz w:val="18"/>
                <w:szCs w:val="18"/>
              </w:rPr>
              <w:t>10</w:t>
            </w:r>
          </w:p>
        </w:tc>
        <w:tc>
          <w:tcPr>
            <w:tcW w:w="693" w:type="dxa"/>
            <w:shd w:val="clear" w:color="auto" w:fill="auto"/>
          </w:tcPr>
          <w:p w14:paraId="0B1BE8F2" w14:textId="77777777" w:rsidR="00933A86" w:rsidRPr="006F2E25" w:rsidRDefault="00381A67" w:rsidP="00FA40A8">
            <w:pPr>
              <w:jc w:val="center"/>
              <w:rPr>
                <w:b/>
                <w:bCs/>
                <w:sz w:val="18"/>
                <w:szCs w:val="18"/>
              </w:rPr>
            </w:pPr>
            <w:r w:rsidRPr="006F2E25">
              <w:rPr>
                <w:b/>
                <w:bCs/>
                <w:sz w:val="18"/>
                <w:szCs w:val="18"/>
              </w:rPr>
              <w:t>Bold</w:t>
            </w:r>
          </w:p>
        </w:tc>
        <w:tc>
          <w:tcPr>
            <w:tcW w:w="3813" w:type="dxa"/>
          </w:tcPr>
          <w:p w14:paraId="48C443CF" w14:textId="77777777" w:rsidR="00933A86" w:rsidRPr="00933A86" w:rsidRDefault="00CD2EFC" w:rsidP="00FA40A8">
            <w:pPr>
              <w:jc w:val="center"/>
              <w:rPr>
                <w:sz w:val="18"/>
                <w:szCs w:val="18"/>
              </w:rPr>
            </w:pPr>
            <w:r>
              <w:rPr>
                <w:sz w:val="18"/>
                <w:szCs w:val="18"/>
              </w:rPr>
              <w:t>We recommandad to use this format  to all tables</w:t>
            </w:r>
          </w:p>
        </w:tc>
      </w:tr>
      <w:tr w:rsidR="00933A86" w:rsidRPr="00933A86" w14:paraId="64361713" w14:textId="77777777" w:rsidTr="00954362">
        <w:trPr>
          <w:trHeight w:val="420"/>
          <w:jc w:val="center"/>
        </w:trPr>
        <w:tc>
          <w:tcPr>
            <w:tcW w:w="1606" w:type="dxa"/>
            <w:shd w:val="clear" w:color="auto" w:fill="auto"/>
          </w:tcPr>
          <w:p w14:paraId="048D8DF1" w14:textId="77777777" w:rsidR="00933A86" w:rsidRPr="00933A86" w:rsidRDefault="00933A86" w:rsidP="00FA40A8">
            <w:pPr>
              <w:jc w:val="center"/>
              <w:rPr>
                <w:sz w:val="18"/>
                <w:szCs w:val="18"/>
              </w:rPr>
            </w:pPr>
            <w:r w:rsidRPr="00933A86">
              <w:rPr>
                <w:sz w:val="18"/>
                <w:szCs w:val="18"/>
              </w:rPr>
              <w:t>Authors' address</w:t>
            </w:r>
          </w:p>
        </w:tc>
        <w:tc>
          <w:tcPr>
            <w:tcW w:w="1296" w:type="dxa"/>
            <w:shd w:val="clear" w:color="auto" w:fill="auto"/>
          </w:tcPr>
          <w:p w14:paraId="458B1484" w14:textId="77777777" w:rsidR="00933A86" w:rsidRPr="00933A86" w:rsidRDefault="00933A86" w:rsidP="00FA40A8">
            <w:pPr>
              <w:jc w:val="center"/>
              <w:rPr>
                <w:sz w:val="18"/>
                <w:szCs w:val="18"/>
              </w:rPr>
            </w:pPr>
            <w:r w:rsidRPr="00933A86">
              <w:rPr>
                <w:sz w:val="18"/>
                <w:szCs w:val="18"/>
              </w:rPr>
              <w:t>TNRoman</w:t>
            </w:r>
          </w:p>
        </w:tc>
        <w:tc>
          <w:tcPr>
            <w:tcW w:w="809" w:type="dxa"/>
            <w:shd w:val="clear" w:color="auto" w:fill="auto"/>
          </w:tcPr>
          <w:p w14:paraId="039EEE1D" w14:textId="77777777" w:rsidR="00933A86" w:rsidRPr="006F2E25" w:rsidRDefault="00933A86" w:rsidP="00FA40A8">
            <w:pPr>
              <w:jc w:val="center"/>
              <w:rPr>
                <w:i/>
                <w:iCs/>
                <w:sz w:val="18"/>
                <w:szCs w:val="18"/>
              </w:rPr>
            </w:pPr>
            <w:r w:rsidRPr="006F2E25">
              <w:rPr>
                <w:i/>
                <w:iCs/>
                <w:sz w:val="18"/>
                <w:szCs w:val="18"/>
              </w:rPr>
              <w:t>10</w:t>
            </w:r>
          </w:p>
        </w:tc>
        <w:tc>
          <w:tcPr>
            <w:tcW w:w="693" w:type="dxa"/>
            <w:shd w:val="clear" w:color="auto" w:fill="auto"/>
          </w:tcPr>
          <w:p w14:paraId="03218011" w14:textId="77777777" w:rsidR="00933A86" w:rsidRPr="006F2E25" w:rsidRDefault="00933A86" w:rsidP="00FA40A8">
            <w:pPr>
              <w:jc w:val="center"/>
              <w:rPr>
                <w:i/>
                <w:iCs/>
                <w:sz w:val="18"/>
                <w:szCs w:val="18"/>
              </w:rPr>
            </w:pPr>
            <w:r w:rsidRPr="006F2E25">
              <w:rPr>
                <w:i/>
                <w:iCs/>
                <w:sz w:val="18"/>
                <w:szCs w:val="18"/>
              </w:rPr>
              <w:t>Italic</w:t>
            </w:r>
          </w:p>
        </w:tc>
        <w:tc>
          <w:tcPr>
            <w:tcW w:w="3813" w:type="dxa"/>
          </w:tcPr>
          <w:p w14:paraId="373AC220" w14:textId="77777777" w:rsidR="00933A86" w:rsidRPr="00933A86" w:rsidRDefault="00CD2EFC" w:rsidP="00FA40A8">
            <w:pPr>
              <w:jc w:val="center"/>
              <w:rPr>
                <w:sz w:val="18"/>
                <w:szCs w:val="18"/>
              </w:rPr>
            </w:pPr>
            <w:r>
              <w:rPr>
                <w:sz w:val="18"/>
                <w:szCs w:val="18"/>
              </w:rPr>
              <w:t>We recommandad to use this format  to all tables</w:t>
            </w:r>
          </w:p>
        </w:tc>
      </w:tr>
      <w:tr w:rsidR="00933A86" w:rsidRPr="00933A86" w14:paraId="150DF5D9" w14:textId="77777777" w:rsidTr="00954362">
        <w:trPr>
          <w:trHeight w:val="272"/>
          <w:jc w:val="center"/>
        </w:trPr>
        <w:tc>
          <w:tcPr>
            <w:tcW w:w="1606" w:type="dxa"/>
            <w:shd w:val="clear" w:color="auto" w:fill="auto"/>
          </w:tcPr>
          <w:p w14:paraId="0A200F65" w14:textId="77777777" w:rsidR="00933A86" w:rsidRPr="00933A86" w:rsidRDefault="00933A86" w:rsidP="00FA40A8">
            <w:pPr>
              <w:jc w:val="center"/>
              <w:rPr>
                <w:sz w:val="18"/>
                <w:szCs w:val="18"/>
              </w:rPr>
            </w:pPr>
            <w:r w:rsidRPr="00933A86">
              <w:rPr>
                <w:sz w:val="18"/>
                <w:szCs w:val="18"/>
              </w:rPr>
              <w:t>Abstract</w:t>
            </w:r>
          </w:p>
        </w:tc>
        <w:tc>
          <w:tcPr>
            <w:tcW w:w="1296" w:type="dxa"/>
            <w:shd w:val="clear" w:color="auto" w:fill="auto"/>
          </w:tcPr>
          <w:p w14:paraId="0AFB40DB" w14:textId="77777777" w:rsidR="00933A86" w:rsidRPr="00933A86" w:rsidRDefault="00933A86" w:rsidP="00FA40A8">
            <w:pPr>
              <w:jc w:val="center"/>
              <w:rPr>
                <w:sz w:val="18"/>
                <w:szCs w:val="18"/>
              </w:rPr>
            </w:pPr>
            <w:r w:rsidRPr="00933A86">
              <w:rPr>
                <w:sz w:val="18"/>
                <w:szCs w:val="18"/>
              </w:rPr>
              <w:t>TNRoman</w:t>
            </w:r>
          </w:p>
        </w:tc>
        <w:tc>
          <w:tcPr>
            <w:tcW w:w="809" w:type="dxa"/>
            <w:shd w:val="clear" w:color="auto" w:fill="auto"/>
          </w:tcPr>
          <w:p w14:paraId="63F3B6A5" w14:textId="77777777" w:rsidR="00933A86" w:rsidRPr="006F2E25" w:rsidRDefault="00933A86" w:rsidP="00FA40A8">
            <w:pPr>
              <w:jc w:val="center"/>
              <w:rPr>
                <w:i/>
                <w:iCs/>
                <w:sz w:val="18"/>
                <w:szCs w:val="18"/>
              </w:rPr>
            </w:pPr>
            <w:r w:rsidRPr="006F2E25">
              <w:rPr>
                <w:i/>
                <w:iCs/>
                <w:sz w:val="18"/>
                <w:szCs w:val="18"/>
              </w:rPr>
              <w:t>10</w:t>
            </w:r>
          </w:p>
        </w:tc>
        <w:tc>
          <w:tcPr>
            <w:tcW w:w="693" w:type="dxa"/>
            <w:shd w:val="clear" w:color="auto" w:fill="auto"/>
          </w:tcPr>
          <w:p w14:paraId="17B2D4C6" w14:textId="77777777" w:rsidR="00933A86" w:rsidRPr="006F2E25" w:rsidRDefault="00933A86" w:rsidP="00FA40A8">
            <w:pPr>
              <w:jc w:val="center"/>
              <w:rPr>
                <w:i/>
                <w:iCs/>
                <w:sz w:val="18"/>
                <w:szCs w:val="18"/>
              </w:rPr>
            </w:pPr>
            <w:r w:rsidRPr="006F2E25">
              <w:rPr>
                <w:i/>
                <w:iCs/>
                <w:sz w:val="18"/>
                <w:szCs w:val="18"/>
              </w:rPr>
              <w:t>Italic</w:t>
            </w:r>
          </w:p>
        </w:tc>
        <w:tc>
          <w:tcPr>
            <w:tcW w:w="3813" w:type="dxa"/>
          </w:tcPr>
          <w:p w14:paraId="42997AEF" w14:textId="77777777" w:rsidR="00933A86" w:rsidRPr="00933A86" w:rsidRDefault="00CD2EFC" w:rsidP="00FA40A8">
            <w:pPr>
              <w:jc w:val="center"/>
              <w:rPr>
                <w:sz w:val="18"/>
                <w:szCs w:val="18"/>
              </w:rPr>
            </w:pPr>
            <w:r>
              <w:rPr>
                <w:sz w:val="18"/>
                <w:szCs w:val="18"/>
              </w:rPr>
              <w:t>We recommandad to use this format  to all tables</w:t>
            </w:r>
          </w:p>
        </w:tc>
      </w:tr>
      <w:tr w:rsidR="00933A86" w:rsidRPr="00933A86" w14:paraId="136C86DF" w14:textId="77777777" w:rsidTr="00954362">
        <w:trPr>
          <w:trHeight w:val="417"/>
          <w:jc w:val="center"/>
        </w:trPr>
        <w:tc>
          <w:tcPr>
            <w:tcW w:w="1606" w:type="dxa"/>
            <w:shd w:val="clear" w:color="auto" w:fill="auto"/>
          </w:tcPr>
          <w:p w14:paraId="539D4333" w14:textId="77777777" w:rsidR="00933A86" w:rsidRPr="00933A86" w:rsidRDefault="00933A86" w:rsidP="00FA40A8">
            <w:pPr>
              <w:jc w:val="center"/>
              <w:rPr>
                <w:sz w:val="18"/>
                <w:szCs w:val="18"/>
              </w:rPr>
            </w:pPr>
            <w:r w:rsidRPr="00933A86">
              <w:rPr>
                <w:sz w:val="18"/>
                <w:szCs w:val="18"/>
              </w:rPr>
              <w:t>Title of sections</w:t>
            </w:r>
          </w:p>
        </w:tc>
        <w:tc>
          <w:tcPr>
            <w:tcW w:w="1296" w:type="dxa"/>
            <w:shd w:val="clear" w:color="auto" w:fill="auto"/>
          </w:tcPr>
          <w:p w14:paraId="5327CC4D" w14:textId="77777777" w:rsidR="00933A86" w:rsidRPr="00933A86" w:rsidRDefault="00933A86" w:rsidP="00FA40A8">
            <w:pPr>
              <w:jc w:val="center"/>
              <w:rPr>
                <w:sz w:val="18"/>
                <w:szCs w:val="18"/>
              </w:rPr>
            </w:pPr>
            <w:r w:rsidRPr="00933A86">
              <w:rPr>
                <w:sz w:val="18"/>
                <w:szCs w:val="18"/>
              </w:rPr>
              <w:t>TNRoman</w:t>
            </w:r>
          </w:p>
        </w:tc>
        <w:tc>
          <w:tcPr>
            <w:tcW w:w="809" w:type="dxa"/>
            <w:shd w:val="clear" w:color="auto" w:fill="auto"/>
          </w:tcPr>
          <w:p w14:paraId="38D57878" w14:textId="77777777" w:rsidR="00933A86" w:rsidRPr="006F2E25" w:rsidRDefault="00933A86" w:rsidP="00FA40A8">
            <w:pPr>
              <w:jc w:val="center"/>
              <w:rPr>
                <w:b/>
                <w:bCs/>
                <w:sz w:val="18"/>
                <w:szCs w:val="18"/>
              </w:rPr>
            </w:pPr>
            <w:r w:rsidRPr="006F2E25">
              <w:rPr>
                <w:b/>
                <w:bCs/>
                <w:sz w:val="18"/>
                <w:szCs w:val="18"/>
              </w:rPr>
              <w:t>10</w:t>
            </w:r>
          </w:p>
        </w:tc>
        <w:tc>
          <w:tcPr>
            <w:tcW w:w="693" w:type="dxa"/>
            <w:shd w:val="clear" w:color="auto" w:fill="auto"/>
          </w:tcPr>
          <w:p w14:paraId="707B6CE8" w14:textId="77777777" w:rsidR="00933A86" w:rsidRPr="006F2E25" w:rsidRDefault="00381A67" w:rsidP="00FA40A8">
            <w:pPr>
              <w:jc w:val="center"/>
              <w:rPr>
                <w:b/>
                <w:bCs/>
                <w:sz w:val="18"/>
                <w:szCs w:val="18"/>
              </w:rPr>
            </w:pPr>
            <w:r w:rsidRPr="006F2E25">
              <w:rPr>
                <w:b/>
                <w:bCs/>
                <w:sz w:val="18"/>
                <w:szCs w:val="18"/>
              </w:rPr>
              <w:t>Bold</w:t>
            </w:r>
          </w:p>
        </w:tc>
        <w:tc>
          <w:tcPr>
            <w:tcW w:w="3813" w:type="dxa"/>
          </w:tcPr>
          <w:p w14:paraId="4A0DEDE7" w14:textId="77777777" w:rsidR="00933A86" w:rsidRPr="00933A86" w:rsidRDefault="00CD2EFC" w:rsidP="00FA40A8">
            <w:pPr>
              <w:jc w:val="center"/>
              <w:rPr>
                <w:sz w:val="18"/>
                <w:szCs w:val="18"/>
              </w:rPr>
            </w:pPr>
            <w:r>
              <w:rPr>
                <w:sz w:val="18"/>
                <w:szCs w:val="18"/>
              </w:rPr>
              <w:t>We recommandad to use this format  to all tables</w:t>
            </w:r>
          </w:p>
        </w:tc>
      </w:tr>
      <w:tr w:rsidR="00933A86" w:rsidRPr="00933A86" w14:paraId="55E304C1" w14:textId="77777777" w:rsidTr="00954362">
        <w:trPr>
          <w:trHeight w:val="428"/>
          <w:jc w:val="center"/>
        </w:trPr>
        <w:tc>
          <w:tcPr>
            <w:tcW w:w="1606" w:type="dxa"/>
            <w:shd w:val="clear" w:color="auto" w:fill="auto"/>
          </w:tcPr>
          <w:p w14:paraId="316EC179" w14:textId="77777777" w:rsidR="00933A86" w:rsidRPr="00933A86" w:rsidRDefault="00933A86" w:rsidP="00FA40A8">
            <w:pPr>
              <w:jc w:val="center"/>
              <w:rPr>
                <w:sz w:val="18"/>
                <w:szCs w:val="18"/>
              </w:rPr>
            </w:pPr>
            <w:r w:rsidRPr="00933A86">
              <w:rPr>
                <w:sz w:val="18"/>
                <w:szCs w:val="18"/>
              </w:rPr>
              <w:t>Algorithms</w:t>
            </w:r>
          </w:p>
        </w:tc>
        <w:tc>
          <w:tcPr>
            <w:tcW w:w="1296" w:type="dxa"/>
            <w:shd w:val="clear" w:color="auto" w:fill="auto"/>
          </w:tcPr>
          <w:p w14:paraId="0101011F" w14:textId="77777777" w:rsidR="00933A86" w:rsidRPr="00933A86" w:rsidRDefault="00933A86" w:rsidP="00FA40A8">
            <w:pPr>
              <w:jc w:val="center"/>
              <w:rPr>
                <w:sz w:val="18"/>
                <w:szCs w:val="18"/>
              </w:rPr>
            </w:pPr>
            <w:r w:rsidRPr="00933A86">
              <w:rPr>
                <w:sz w:val="18"/>
                <w:szCs w:val="18"/>
              </w:rPr>
              <w:t>Courier New</w:t>
            </w:r>
          </w:p>
        </w:tc>
        <w:tc>
          <w:tcPr>
            <w:tcW w:w="809" w:type="dxa"/>
            <w:shd w:val="clear" w:color="auto" w:fill="auto"/>
          </w:tcPr>
          <w:p w14:paraId="1E94C4A7" w14:textId="77777777" w:rsidR="00933A86" w:rsidRPr="00933A86" w:rsidRDefault="00933A86" w:rsidP="00FA40A8">
            <w:pPr>
              <w:jc w:val="center"/>
              <w:rPr>
                <w:sz w:val="18"/>
                <w:szCs w:val="18"/>
              </w:rPr>
            </w:pPr>
            <w:r w:rsidRPr="00933A86">
              <w:rPr>
                <w:sz w:val="18"/>
                <w:szCs w:val="18"/>
              </w:rPr>
              <w:t>10</w:t>
            </w:r>
          </w:p>
        </w:tc>
        <w:tc>
          <w:tcPr>
            <w:tcW w:w="693" w:type="dxa"/>
            <w:shd w:val="clear" w:color="auto" w:fill="auto"/>
          </w:tcPr>
          <w:p w14:paraId="4C48EB99" w14:textId="77777777" w:rsidR="00933A86" w:rsidRPr="00933A86" w:rsidRDefault="00933A86" w:rsidP="00FA40A8">
            <w:pPr>
              <w:jc w:val="center"/>
              <w:rPr>
                <w:sz w:val="18"/>
                <w:szCs w:val="18"/>
              </w:rPr>
            </w:pPr>
            <w:r w:rsidRPr="00933A86">
              <w:rPr>
                <w:sz w:val="18"/>
                <w:szCs w:val="18"/>
              </w:rPr>
              <w:t>Norm</w:t>
            </w:r>
          </w:p>
        </w:tc>
        <w:tc>
          <w:tcPr>
            <w:tcW w:w="3813" w:type="dxa"/>
          </w:tcPr>
          <w:p w14:paraId="24832304" w14:textId="77777777" w:rsidR="00933A86" w:rsidRPr="00933A86" w:rsidRDefault="00CD2EFC" w:rsidP="00FA40A8">
            <w:pPr>
              <w:jc w:val="center"/>
              <w:rPr>
                <w:sz w:val="18"/>
                <w:szCs w:val="18"/>
              </w:rPr>
            </w:pPr>
            <w:r>
              <w:rPr>
                <w:sz w:val="18"/>
                <w:szCs w:val="18"/>
              </w:rPr>
              <w:t>We recommandad to use this format  to all tables</w:t>
            </w:r>
          </w:p>
        </w:tc>
      </w:tr>
      <w:tr w:rsidR="00933A86" w:rsidRPr="00933A86" w14:paraId="1DF11A78" w14:textId="77777777" w:rsidTr="00954362">
        <w:trPr>
          <w:jc w:val="center"/>
        </w:trPr>
        <w:tc>
          <w:tcPr>
            <w:tcW w:w="1606" w:type="dxa"/>
            <w:shd w:val="clear" w:color="auto" w:fill="auto"/>
          </w:tcPr>
          <w:p w14:paraId="013A31B7" w14:textId="77777777" w:rsidR="00933A86" w:rsidRPr="006F2E25" w:rsidRDefault="00933A86" w:rsidP="00FA40A8">
            <w:pPr>
              <w:jc w:val="center"/>
              <w:rPr>
                <w:sz w:val="16"/>
                <w:szCs w:val="16"/>
              </w:rPr>
            </w:pPr>
            <w:r w:rsidRPr="006F2E25">
              <w:rPr>
                <w:sz w:val="16"/>
                <w:szCs w:val="16"/>
              </w:rPr>
              <w:t>References</w:t>
            </w:r>
          </w:p>
        </w:tc>
        <w:tc>
          <w:tcPr>
            <w:tcW w:w="1296" w:type="dxa"/>
            <w:shd w:val="clear" w:color="auto" w:fill="auto"/>
          </w:tcPr>
          <w:p w14:paraId="3091E58A" w14:textId="77777777" w:rsidR="00933A86" w:rsidRPr="00933A86" w:rsidRDefault="00933A86" w:rsidP="00FA40A8">
            <w:pPr>
              <w:jc w:val="center"/>
              <w:rPr>
                <w:sz w:val="18"/>
                <w:szCs w:val="18"/>
              </w:rPr>
            </w:pPr>
            <w:r w:rsidRPr="00933A86">
              <w:rPr>
                <w:sz w:val="18"/>
                <w:szCs w:val="18"/>
              </w:rPr>
              <w:t>TNRoman</w:t>
            </w:r>
          </w:p>
        </w:tc>
        <w:tc>
          <w:tcPr>
            <w:tcW w:w="809" w:type="dxa"/>
            <w:shd w:val="clear" w:color="auto" w:fill="auto"/>
          </w:tcPr>
          <w:p w14:paraId="681FB17A" w14:textId="77777777" w:rsidR="00933A86" w:rsidRPr="006F2E25" w:rsidRDefault="00933A86" w:rsidP="00FA40A8">
            <w:pPr>
              <w:jc w:val="center"/>
              <w:rPr>
                <w:sz w:val="16"/>
                <w:szCs w:val="16"/>
              </w:rPr>
            </w:pPr>
            <w:r w:rsidRPr="006F2E25">
              <w:rPr>
                <w:sz w:val="16"/>
                <w:szCs w:val="16"/>
              </w:rPr>
              <w:t>8</w:t>
            </w:r>
          </w:p>
        </w:tc>
        <w:tc>
          <w:tcPr>
            <w:tcW w:w="693" w:type="dxa"/>
            <w:shd w:val="clear" w:color="auto" w:fill="auto"/>
          </w:tcPr>
          <w:p w14:paraId="22E89291" w14:textId="77777777" w:rsidR="00933A86" w:rsidRPr="006F2E25" w:rsidRDefault="00933A86" w:rsidP="00FA40A8">
            <w:pPr>
              <w:jc w:val="center"/>
              <w:rPr>
                <w:sz w:val="16"/>
                <w:szCs w:val="16"/>
              </w:rPr>
            </w:pPr>
            <w:r w:rsidRPr="006F2E25">
              <w:rPr>
                <w:sz w:val="16"/>
                <w:szCs w:val="16"/>
              </w:rPr>
              <w:t>Norm</w:t>
            </w:r>
          </w:p>
        </w:tc>
        <w:tc>
          <w:tcPr>
            <w:tcW w:w="3813" w:type="dxa"/>
          </w:tcPr>
          <w:p w14:paraId="4F4B7C6C" w14:textId="77777777" w:rsidR="00933A86" w:rsidRPr="00933A86" w:rsidRDefault="00CD2EFC" w:rsidP="00FA40A8">
            <w:pPr>
              <w:jc w:val="center"/>
              <w:rPr>
                <w:sz w:val="18"/>
                <w:szCs w:val="18"/>
              </w:rPr>
            </w:pPr>
            <w:r>
              <w:rPr>
                <w:sz w:val="18"/>
                <w:szCs w:val="18"/>
              </w:rPr>
              <w:t>We recommandad to use this format  to all tables</w:t>
            </w:r>
          </w:p>
        </w:tc>
      </w:tr>
    </w:tbl>
    <w:p w14:paraId="45914243" w14:textId="6D7E805E" w:rsidR="00492ADD" w:rsidRPr="007C64FA" w:rsidRDefault="00697F0F" w:rsidP="00CD2EFC">
      <w:pPr>
        <w:pStyle w:val="FigureCaption"/>
        <w:spacing w:before="80"/>
        <w:rPr>
          <w:b w:val="0"/>
          <w:noProof/>
          <w:sz w:val="16"/>
          <w:szCs w:val="16"/>
          <w:lang w:val="ro-RO" w:eastAsia="ro-RO"/>
        </w:rPr>
      </w:pPr>
      <w:r w:rsidRPr="007C64FA">
        <w:rPr>
          <w:b w:val="0"/>
          <w:noProof/>
          <w:sz w:val="16"/>
          <w:szCs w:val="16"/>
          <w:lang w:val="ro-RO" w:eastAsia="ro-RO"/>
        </w:rPr>
        <w:t xml:space="preserve">Source: Author, </w:t>
      </w:r>
      <w:commentRangeStart w:id="13"/>
      <w:r w:rsidRPr="007C64FA">
        <w:rPr>
          <w:b w:val="0"/>
          <w:noProof/>
          <w:sz w:val="16"/>
          <w:szCs w:val="16"/>
          <w:lang w:val="ro-RO" w:eastAsia="ro-RO"/>
        </w:rPr>
        <w:t>year</w:t>
      </w:r>
      <w:commentRangeEnd w:id="13"/>
      <w:r w:rsidR="007C64FA">
        <w:rPr>
          <w:rStyle w:val="CommentReference"/>
          <w:b w:val="0"/>
        </w:rPr>
        <w:commentReference w:id="13"/>
      </w:r>
      <w:r w:rsidR="00CD0F52" w:rsidRPr="007C64FA">
        <w:rPr>
          <w:b w:val="0"/>
          <w:noProof/>
          <w:sz w:val="16"/>
          <w:szCs w:val="16"/>
          <w:lang w:val="ro-RO" w:eastAsia="ro-RO"/>
        </w:rPr>
        <w:t xml:space="preserve"> </w:t>
      </w:r>
    </w:p>
    <w:p w14:paraId="70A7E7EB" w14:textId="77777777" w:rsidR="00CD2EFC" w:rsidRDefault="00CD2EFC" w:rsidP="00CD2EFC">
      <w:pPr>
        <w:pStyle w:val="FigureCaption"/>
        <w:spacing w:before="80"/>
        <w:rPr>
          <w:b w:val="0"/>
          <w:noProof/>
          <w:lang w:val="ro-RO" w:eastAsia="ro-RO"/>
        </w:rPr>
      </w:pPr>
    </w:p>
    <w:p w14:paraId="74790B91" w14:textId="60389E53" w:rsidR="00CD2EFC" w:rsidRDefault="00CD2EFC" w:rsidP="00CD2EFC">
      <w:pPr>
        <w:pStyle w:val="Text"/>
      </w:pPr>
      <w:r>
        <w:t>Each formula should occupy one line. Consecutive numbers should be marked in brackets.</w:t>
      </w:r>
    </w:p>
    <w:p w14:paraId="62BDBAC7" w14:textId="77777777" w:rsidR="00CD2EFC" w:rsidRPr="00381A67" w:rsidRDefault="00CD2EFC" w:rsidP="00CD2EFC">
      <w:pPr>
        <w:pStyle w:val="Text"/>
        <w:rPr>
          <w:sz w:val="12"/>
        </w:rPr>
      </w:pPr>
    </w:p>
    <w:p w14:paraId="23B33CEF" w14:textId="77777777" w:rsidR="00CD2EFC" w:rsidRPr="000D2DE4" w:rsidRDefault="000D2DE4" w:rsidP="000D2DE4">
      <w:pPr>
        <w:pStyle w:val="Text"/>
        <w:ind w:left="2557"/>
        <w:rPr>
          <w:i/>
        </w:rPr>
      </w:pPr>
      <m:oMath>
        <m:r>
          <w:rPr>
            <w:rFonts w:ascii="Cambria Math" w:hAnsi="Cambria Math"/>
          </w:rPr>
          <m:t>Y=  a+b</m:t>
        </m:r>
      </m:oMath>
      <w:r w:rsidRPr="000D2DE4">
        <w:rPr>
          <w:i/>
        </w:rPr>
        <w:tab/>
      </w:r>
      <w:r w:rsidRPr="000D2DE4">
        <w:rPr>
          <w:i/>
        </w:rPr>
        <w:tab/>
      </w:r>
      <w:r w:rsidRPr="000D2DE4">
        <w:rPr>
          <w:i/>
        </w:rPr>
        <w:tab/>
      </w:r>
      <w:r w:rsidRPr="000D2DE4">
        <w:rPr>
          <w:i/>
        </w:rPr>
        <w:tab/>
      </w:r>
      <w:r w:rsidRPr="000D2DE4">
        <w:rPr>
          <w:i/>
        </w:rPr>
        <w:tab/>
      </w:r>
      <w:r w:rsidRPr="000D2DE4">
        <w:rPr>
          <w:i/>
        </w:rPr>
        <w:tab/>
      </w:r>
      <w:r w:rsidRPr="000D2DE4">
        <w:rPr>
          <w:i/>
        </w:rPr>
        <w:tab/>
      </w:r>
      <w:r w:rsidRPr="000D2DE4">
        <w:rPr>
          <w:i/>
        </w:rPr>
        <w:tab/>
      </w:r>
      <w:r w:rsidRPr="000D2DE4">
        <w:rPr>
          <w:i/>
        </w:rPr>
        <w:tab/>
      </w:r>
      <w:r w:rsidRPr="000D2DE4">
        <w:rPr>
          <w:i/>
        </w:rPr>
        <w:tab/>
      </w:r>
      <w:r w:rsidRPr="000D2DE4">
        <w:rPr>
          <w:i/>
        </w:rPr>
        <w:tab/>
      </w:r>
      <w:r w:rsidRPr="000D2DE4">
        <w:rPr>
          <w:i/>
        </w:rPr>
        <w:tab/>
      </w:r>
      <w:r w:rsidRPr="000D2DE4">
        <w:rPr>
          <w:i/>
        </w:rPr>
        <w:tab/>
      </w:r>
      <w:r w:rsidRPr="000D2DE4">
        <w:rPr>
          <w:i/>
        </w:rPr>
        <w:tab/>
      </w:r>
      <w:r w:rsidRPr="000D2DE4">
        <w:rPr>
          <w:i/>
        </w:rPr>
        <w:tab/>
      </w:r>
      <w:r w:rsidRPr="000D2DE4">
        <w:rPr>
          <w:i/>
        </w:rPr>
        <w:tab/>
      </w:r>
      <w:r w:rsidRPr="000D2DE4">
        <w:rPr>
          <w:i/>
        </w:rPr>
        <w:tab/>
      </w:r>
      <w:r w:rsidRPr="00CD3391">
        <w:rPr>
          <w:i/>
          <w:color w:val="FF0000"/>
        </w:rPr>
        <w:t>(1)</w:t>
      </w:r>
    </w:p>
    <w:p w14:paraId="2E357218" w14:textId="77777777" w:rsidR="00CD2EFC" w:rsidRPr="00697F0F" w:rsidRDefault="00CD2EFC" w:rsidP="00CD2EFC">
      <w:pPr>
        <w:pStyle w:val="FigureCaption"/>
        <w:spacing w:before="80"/>
        <w:rPr>
          <w:b w:val="0"/>
          <w:noProof/>
          <w:lang w:val="ro-RO" w:eastAsia="ro-RO"/>
        </w:rPr>
      </w:pPr>
    </w:p>
    <w:p w14:paraId="5366D151" w14:textId="23460920" w:rsidR="000739F8" w:rsidRPr="007C64FA" w:rsidRDefault="000D2DE4" w:rsidP="00381A67">
      <w:pPr>
        <w:pStyle w:val="FigureCaption"/>
        <w:ind w:firstLine="567"/>
        <w:jc w:val="both"/>
        <w:rPr>
          <w:noProof/>
          <w:lang w:val="ro-RO" w:eastAsia="ro-RO"/>
        </w:rPr>
      </w:pPr>
      <w:r w:rsidRPr="00381A67">
        <w:rPr>
          <w:b w:val="0"/>
          <w:noProof/>
          <w:color w:val="FF0000"/>
          <w:lang w:val="ro-RO" w:eastAsia="ro-RO"/>
        </w:rPr>
        <w:t xml:space="preserve">All figures </w:t>
      </w:r>
      <w:r w:rsidRPr="00675788">
        <w:rPr>
          <w:b w:val="0"/>
          <w:noProof/>
          <w:lang w:val="ro-RO" w:eastAsia="ro-RO"/>
        </w:rPr>
        <w:t xml:space="preserve">must be suitable for </w:t>
      </w:r>
      <w:r w:rsidRPr="00381A67">
        <w:rPr>
          <w:b w:val="0"/>
          <w:noProof/>
          <w:color w:val="FF0000"/>
          <w:lang w:val="ro-RO" w:eastAsia="ro-RO"/>
        </w:rPr>
        <w:t>black and white p</w:t>
      </w:r>
      <w:r w:rsidRPr="00675788">
        <w:rPr>
          <w:b w:val="0"/>
          <w:noProof/>
          <w:lang w:val="ro-RO" w:eastAsia="ro-RO"/>
        </w:rPr>
        <w:t xml:space="preserve">rint </w:t>
      </w:r>
      <w:r w:rsidR="00381A67" w:rsidRPr="00675788">
        <w:rPr>
          <w:b w:val="0"/>
          <w:noProof/>
          <w:lang w:val="ro-RO" w:eastAsia="ro-RO"/>
        </w:rPr>
        <w:t>reproduction;</w:t>
      </w:r>
      <w:r w:rsidRPr="00675788">
        <w:rPr>
          <w:b w:val="0"/>
          <w:noProof/>
          <w:lang w:val="ro-RO" w:eastAsia="ro-RO"/>
        </w:rPr>
        <w:t xml:space="preserve"> to maintain quality they should be supplied in editable format </w:t>
      </w:r>
      <w:r w:rsidR="00954362" w:rsidRPr="00381A67">
        <w:rPr>
          <w:b w:val="0"/>
          <w:noProof/>
          <w:color w:val="FF0000"/>
          <w:lang w:val="ro-RO" w:eastAsia="ro-RO"/>
        </w:rPr>
        <w:t xml:space="preserve"> </w:t>
      </w:r>
      <w:r w:rsidRPr="00381A67">
        <w:rPr>
          <w:b w:val="0"/>
          <w:noProof/>
          <w:color w:val="FF0000"/>
          <w:lang w:val="ro-RO" w:eastAsia="ro-RO"/>
        </w:rPr>
        <w:t>(not as image)</w:t>
      </w:r>
      <w:r w:rsidR="007C64FA">
        <w:rPr>
          <w:b w:val="0"/>
          <w:noProof/>
          <w:color w:val="FF0000"/>
          <w:lang w:val="ro-RO" w:eastAsia="ro-RO"/>
        </w:rPr>
        <w:t xml:space="preserve">. </w:t>
      </w:r>
      <w:r w:rsidR="007C64FA" w:rsidRPr="007C64FA">
        <w:rPr>
          <w:b w:val="0"/>
          <w:noProof/>
          <w:lang w:val="ro-RO" w:eastAsia="ro-RO"/>
        </w:rPr>
        <w:t xml:space="preserve">Next in </w:t>
      </w:r>
      <w:commentRangeStart w:id="14"/>
      <w:r w:rsidR="007C64FA" w:rsidRPr="007C64FA">
        <w:rPr>
          <w:b w:val="0"/>
          <w:noProof/>
          <w:lang w:val="ro-RO" w:eastAsia="ro-RO"/>
        </w:rPr>
        <w:t xml:space="preserve">Figure 1 </w:t>
      </w:r>
      <w:commentRangeEnd w:id="14"/>
      <w:r w:rsidR="007C64FA">
        <w:rPr>
          <w:rStyle w:val="CommentReference"/>
          <w:b w:val="0"/>
        </w:rPr>
        <w:commentReference w:id="14"/>
      </w:r>
      <w:r w:rsidR="007C64FA" w:rsidRPr="007C64FA">
        <w:rPr>
          <w:b w:val="0"/>
          <w:noProof/>
          <w:lang w:val="ro-RO" w:eastAsia="ro-RO"/>
        </w:rPr>
        <w:t>is shown how it should be displayed with the name after the figure and with TNR 8 written.</w:t>
      </w:r>
    </w:p>
    <w:p w14:paraId="2A78FF06" w14:textId="3DE393B2" w:rsidR="00954362" w:rsidRDefault="006F2E25" w:rsidP="001A7DA4">
      <w:pPr>
        <w:pStyle w:val="FigureCaption"/>
      </w:pPr>
      <w:r w:rsidRPr="000739F8">
        <w:rPr>
          <w:noProof/>
        </w:rPr>
        <w:drawing>
          <wp:anchor distT="0" distB="0" distL="114300" distR="114300" simplePos="0" relativeHeight="251658240" behindDoc="1" locked="0" layoutInCell="1" allowOverlap="1" wp14:anchorId="5FB7C3C9" wp14:editId="3C3562D0">
            <wp:simplePos x="0" y="0"/>
            <wp:positionH relativeFrom="column">
              <wp:posOffset>1005205</wp:posOffset>
            </wp:positionH>
            <wp:positionV relativeFrom="paragraph">
              <wp:posOffset>104775</wp:posOffset>
            </wp:positionV>
            <wp:extent cx="3594735" cy="1555750"/>
            <wp:effectExtent l="0" t="0" r="5715" b="6350"/>
            <wp:wrapTight wrapText="bothSides">
              <wp:wrapPolygon edited="0">
                <wp:start x="0" y="0"/>
                <wp:lineTo x="0" y="21424"/>
                <wp:lineTo x="21520" y="21424"/>
                <wp:lineTo x="21520" y="0"/>
                <wp:lineTo x="0" y="0"/>
              </wp:wrapPolygon>
            </wp:wrapTight>
            <wp:docPr id="9"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9B253B">
        <w:rPr>
          <w:noProof/>
        </w:rPr>
        <mc:AlternateContent>
          <mc:Choice Requires="wps">
            <w:drawing>
              <wp:anchor distT="45720" distB="45720" distL="114300" distR="114300" simplePos="0" relativeHeight="251661312" behindDoc="0" locked="0" layoutInCell="1" allowOverlap="1" wp14:anchorId="3B6B9AA3" wp14:editId="0A5DEAAA">
                <wp:simplePos x="0" y="0"/>
                <wp:positionH relativeFrom="column">
                  <wp:posOffset>5113655</wp:posOffset>
                </wp:positionH>
                <wp:positionV relativeFrom="paragraph">
                  <wp:posOffset>29845</wp:posOffset>
                </wp:positionV>
                <wp:extent cx="539750" cy="798830"/>
                <wp:effectExtent l="0" t="0" r="127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798830"/>
                        </a:xfrm>
                        <a:prstGeom prst="rect">
                          <a:avLst/>
                        </a:prstGeom>
                        <a:solidFill>
                          <a:srgbClr val="FFFFFF"/>
                        </a:solidFill>
                        <a:ln w="9525">
                          <a:solidFill>
                            <a:srgbClr val="000000"/>
                          </a:solidFill>
                          <a:miter lim="800000"/>
                          <a:headEnd/>
                          <a:tailEnd/>
                        </a:ln>
                      </wps:spPr>
                      <wps:txbx>
                        <w:txbxContent>
                          <w:p w14:paraId="31A6108B" w14:textId="76D2F4AB" w:rsidR="009B253B" w:rsidRPr="009B253B" w:rsidRDefault="009B253B">
                            <w:pPr>
                              <w:rPr>
                                <w:color w:val="FF0000"/>
                                <w:sz w:val="16"/>
                                <w:szCs w:val="16"/>
                              </w:rPr>
                            </w:pPr>
                            <w:r w:rsidRPr="009B253B">
                              <w:rPr>
                                <w:color w:val="FF0000"/>
                                <w:sz w:val="16"/>
                                <w:szCs w:val="16"/>
                              </w:rPr>
                              <w:t>8 - font text inside figure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B9AA3" id="_x0000_t202" coordsize="21600,21600" o:spt="202" path="m,l,21600r21600,l21600,xe">
                <v:stroke joinstyle="miter"/>
                <v:path gradientshapeok="t" o:connecttype="rect"/>
              </v:shapetype>
              <v:shape id="Text Box 2" o:spid="_x0000_s1026" type="#_x0000_t202" style="position:absolute;left:0;text-align:left;margin-left:402.65pt;margin-top:2.35pt;width:42.5pt;height:6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">
                <v:textbox>
                  <w:txbxContent>
                    <w:p w14:paraId="31A6108B" w14:textId="76D2F4AB" w:rsidR="009B253B" w:rsidRPr="009B253B" w:rsidRDefault="009B253B">
                      <w:pPr>
                        <w:rPr>
                          <w:color w:val="FF0000"/>
                          <w:sz w:val="16"/>
                          <w:szCs w:val="16"/>
                        </w:rPr>
                      </w:pPr>
                      <w:r w:rsidRPr="009B253B">
                        <w:rPr>
                          <w:color w:val="FF0000"/>
                          <w:sz w:val="16"/>
                          <w:szCs w:val="16"/>
                        </w:rPr>
                        <w:t>8 - font text inside figure</w:t>
                      </w:r>
                    </w:p>
                  </w:txbxContent>
                </v:textbox>
                <w10:wrap type="square"/>
              </v:shape>
            </w:pict>
          </mc:Fallback>
        </mc:AlternateContent>
      </w:r>
    </w:p>
    <w:p w14:paraId="7EDC408C" w14:textId="556DE07D" w:rsidR="00954362" w:rsidRDefault="00954362" w:rsidP="001A7DA4">
      <w:pPr>
        <w:pStyle w:val="FigureCaption"/>
      </w:pPr>
    </w:p>
    <w:p w14:paraId="62A543FA" w14:textId="12356FCB" w:rsidR="00954362" w:rsidRDefault="00954362" w:rsidP="001A7DA4">
      <w:pPr>
        <w:pStyle w:val="FigureCaption"/>
      </w:pPr>
    </w:p>
    <w:p w14:paraId="792DB73E" w14:textId="2AFB762D" w:rsidR="00954362" w:rsidRDefault="009B253B" w:rsidP="001A7DA4">
      <w:pPr>
        <w:pStyle w:val="FigureCaption"/>
      </w:pPr>
      <w:r>
        <w:rPr>
          <w:noProof/>
        </w:rPr>
        <mc:AlternateContent>
          <mc:Choice Requires="wps">
            <w:drawing>
              <wp:anchor distT="0" distB="0" distL="114300" distR="114300" simplePos="0" relativeHeight="251659264" behindDoc="0" locked="0" layoutInCell="1" allowOverlap="1" wp14:anchorId="35CF74F5" wp14:editId="74DA266D">
                <wp:simplePos x="0" y="0"/>
                <wp:positionH relativeFrom="column">
                  <wp:posOffset>4192905</wp:posOffset>
                </wp:positionH>
                <wp:positionV relativeFrom="paragraph">
                  <wp:posOffset>36195</wp:posOffset>
                </wp:positionV>
                <wp:extent cx="946150" cy="520700"/>
                <wp:effectExtent l="0" t="38100" r="63500" b="31750"/>
                <wp:wrapNone/>
                <wp:docPr id="1" name="Straight Arrow Connector 1"/>
                <wp:cNvGraphicFramePr/>
                <a:graphic xmlns:a="http://schemas.openxmlformats.org/drawingml/2006/main">
                  <a:graphicData uri="http://schemas.microsoft.com/office/word/2010/wordprocessingShape">
                    <wps:wsp>
                      <wps:cNvCnPr/>
                      <wps:spPr>
                        <a:xfrm flipV="1">
                          <a:off x="0" y="0"/>
                          <a:ext cx="946150" cy="520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823C72" id="_x0000_t32" coordsize="21600,21600" o:spt="32" o:oned="t" path="m,l21600,21600e" filled="f">
                <v:path arrowok="t" fillok="f" o:connecttype="none"/>
                <o:lock v:ext="edit" shapetype="t"/>
              </v:shapetype>
              <v:shape id="Straight Arrow Connector 1" o:spid="_x0000_s1026" type="#_x0000_t32" style="position:absolute;margin-left:330.15pt;margin-top:2.85pt;width:74.5pt;height:4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" strokecolor="black [3200]" strokeweight=".5pt">
                <v:stroke endarrow="block" joinstyle="miter"/>
              </v:shape>
            </w:pict>
          </mc:Fallback>
        </mc:AlternateContent>
      </w:r>
    </w:p>
    <w:p w14:paraId="69DBB52A" w14:textId="77777777" w:rsidR="00954362" w:rsidRDefault="00954362" w:rsidP="001A7DA4">
      <w:pPr>
        <w:pStyle w:val="FigureCaption"/>
      </w:pPr>
    </w:p>
    <w:p w14:paraId="2CC1FEF9" w14:textId="77777777" w:rsidR="00954362" w:rsidRDefault="00954362" w:rsidP="001A7DA4">
      <w:pPr>
        <w:pStyle w:val="FigureCaption"/>
      </w:pPr>
    </w:p>
    <w:p w14:paraId="295F73D2" w14:textId="77777777" w:rsidR="00954362" w:rsidRDefault="00954362" w:rsidP="001A7DA4">
      <w:pPr>
        <w:pStyle w:val="FigureCaption"/>
      </w:pPr>
    </w:p>
    <w:p w14:paraId="4DEAFF34" w14:textId="77777777" w:rsidR="00954362" w:rsidRDefault="00954362" w:rsidP="001A7DA4">
      <w:pPr>
        <w:pStyle w:val="FigureCaption"/>
      </w:pPr>
    </w:p>
    <w:p w14:paraId="4B4D4568" w14:textId="77777777" w:rsidR="00954362" w:rsidRDefault="00954362" w:rsidP="001A7DA4">
      <w:pPr>
        <w:pStyle w:val="FigureCaption"/>
      </w:pPr>
    </w:p>
    <w:p w14:paraId="6E6C869D" w14:textId="77777777" w:rsidR="00954362" w:rsidRDefault="00954362" w:rsidP="001A7DA4">
      <w:pPr>
        <w:pStyle w:val="FigureCaption"/>
      </w:pPr>
    </w:p>
    <w:p w14:paraId="54751B16" w14:textId="77777777" w:rsidR="00954362" w:rsidRDefault="00954362" w:rsidP="001A7DA4">
      <w:pPr>
        <w:pStyle w:val="FigureCaption"/>
      </w:pPr>
    </w:p>
    <w:p w14:paraId="2B9D041E" w14:textId="77777777" w:rsidR="00954362" w:rsidRDefault="00954362" w:rsidP="001A7DA4">
      <w:pPr>
        <w:pStyle w:val="FigureCaption"/>
      </w:pPr>
    </w:p>
    <w:p w14:paraId="274582DF" w14:textId="25FA1B0E" w:rsidR="001A7DA4" w:rsidRDefault="00492ADD" w:rsidP="00954362">
      <w:pPr>
        <w:pStyle w:val="FigureCaption"/>
        <w:spacing w:before="80"/>
      </w:pPr>
      <w:r>
        <w:t>Figure 1</w:t>
      </w:r>
      <w:r w:rsidR="007C64FA">
        <w:t xml:space="preserve">. </w:t>
      </w:r>
      <w:r w:rsidRPr="007C64FA">
        <w:rPr>
          <w:b w:val="0"/>
          <w:bCs/>
        </w:rPr>
        <w:t>Variable</w:t>
      </w:r>
      <w:r w:rsidR="001A7DA4" w:rsidRPr="007C64FA">
        <w:rPr>
          <w:b w:val="0"/>
          <w:bCs/>
        </w:rPr>
        <w:t xml:space="preserve"> trend (1995-2010)</w:t>
      </w:r>
    </w:p>
    <w:p w14:paraId="30BA5B1C" w14:textId="77777777" w:rsidR="00697F0F" w:rsidRDefault="00697F0F" w:rsidP="00697F0F">
      <w:pPr>
        <w:pStyle w:val="FigureCaption"/>
        <w:rPr>
          <w:b w:val="0"/>
          <w:noProof/>
          <w:sz w:val="16"/>
          <w:szCs w:val="16"/>
          <w:lang w:val="ro-RO" w:eastAsia="ro-RO"/>
        </w:rPr>
      </w:pPr>
      <w:r w:rsidRPr="007C64FA">
        <w:rPr>
          <w:b w:val="0"/>
          <w:noProof/>
          <w:sz w:val="16"/>
          <w:szCs w:val="16"/>
          <w:lang w:val="ro-RO" w:eastAsia="ro-RO"/>
        </w:rPr>
        <w:t>Source: Author, year</w:t>
      </w:r>
    </w:p>
    <w:p w14:paraId="135A600C" w14:textId="77777777" w:rsidR="007C64FA" w:rsidRDefault="007C64FA" w:rsidP="00697F0F">
      <w:pPr>
        <w:pStyle w:val="FigureCaption"/>
        <w:rPr>
          <w:b w:val="0"/>
          <w:noProof/>
          <w:sz w:val="16"/>
          <w:szCs w:val="16"/>
          <w:lang w:val="ro-RO" w:eastAsia="ro-RO"/>
        </w:rPr>
      </w:pPr>
    </w:p>
    <w:p w14:paraId="231A4FA8" w14:textId="2916D084" w:rsidR="007C64FA" w:rsidRPr="007C64FA" w:rsidRDefault="007C64FA" w:rsidP="007C64FA">
      <w:pPr>
        <w:pStyle w:val="FigureCaption"/>
        <w:ind w:firstLine="284"/>
        <w:jc w:val="left"/>
        <w:rPr>
          <w:b w:val="0"/>
          <w:noProof/>
          <w:lang w:val="ro-RO" w:eastAsia="ro-RO"/>
        </w:rPr>
      </w:pPr>
      <w:r w:rsidRPr="007C64FA">
        <w:rPr>
          <w:b w:val="0"/>
          <w:noProof/>
          <w:lang w:val="ro-RO" w:eastAsia="ro-RO"/>
        </w:rPr>
        <w:t xml:space="preserve">Acording to Figure 1, </w:t>
      </w:r>
      <w:r>
        <w:rPr>
          <w:b w:val="0"/>
          <w:noProof/>
          <w:lang w:val="ro-RO" w:eastAsia="ro-RO"/>
        </w:rPr>
        <w:t>......</w:t>
      </w:r>
    </w:p>
    <w:p w14:paraId="355BCA31" w14:textId="40BC883B" w:rsidR="000C62E9" w:rsidRDefault="00C61420" w:rsidP="00BD290A">
      <w:pPr>
        <w:pStyle w:val="Heading2"/>
      </w:pPr>
      <w:r>
        <w:t xml:space="preserve"> MATH</w:t>
      </w:r>
    </w:p>
    <w:p w14:paraId="1D689524" w14:textId="77777777" w:rsidR="000C62E9" w:rsidRDefault="000C62E9" w:rsidP="000B34A6">
      <w:pPr>
        <w:pStyle w:val="Text"/>
        <w:spacing w:line="240" w:lineRule="auto"/>
      </w:pPr>
      <w:r>
        <w:t xml:space="preserve">If you are using Word, use either the Microsoft Equation Editor or the MathType add-on (http://www.mathtype.com) for equations in your paper (Insert | Object | Create New | Microsoft Equation or </w:t>
      </w:r>
      <w:r>
        <w:lastRenderedPageBreak/>
        <w:t>MathType Equation). “Float over text” should not be selected.</w:t>
      </w:r>
    </w:p>
    <w:p w14:paraId="502E49AA" w14:textId="283FD1FF" w:rsidR="003D713C" w:rsidRDefault="00675788" w:rsidP="00BD290A">
      <w:pPr>
        <w:pStyle w:val="Heading2"/>
      </w:pPr>
      <w:r>
        <w:t xml:space="preserve"> </w:t>
      </w:r>
      <w:r w:rsidR="00C61420">
        <w:t xml:space="preserve">REFERENCES SECTION </w:t>
      </w:r>
    </w:p>
    <w:p w14:paraId="1ACCD275" w14:textId="77777777" w:rsidR="00E51EDE" w:rsidRDefault="00E51EDE" w:rsidP="00E51EDE">
      <w:pPr>
        <w:pStyle w:val="Text"/>
      </w:pPr>
      <w:r>
        <w:t>When you refer to previous research within your article, choose from the following options:</w:t>
      </w:r>
    </w:p>
    <w:p w14:paraId="3EB281DC" w14:textId="3DEBA878" w:rsidR="00E51EDE" w:rsidRPr="007573A6" w:rsidRDefault="00E51EDE" w:rsidP="007573A6">
      <w:pPr>
        <w:pStyle w:val="Enumeration"/>
      </w:pPr>
      <w:r w:rsidRPr="007573A6">
        <w:t xml:space="preserve">For a single reference, single author: </w:t>
      </w:r>
      <w:r w:rsidRPr="00861968">
        <w:rPr>
          <w:color w:val="FF0000"/>
        </w:rPr>
        <w:t>(Stanciu, 2012);</w:t>
      </w:r>
      <w:r w:rsidR="00C857CF">
        <w:rPr>
          <w:color w:val="FF0000"/>
        </w:rPr>
        <w:t xml:space="preserve"> Stanciu (2012) belives that….</w:t>
      </w:r>
    </w:p>
    <w:p w14:paraId="612CA6F7" w14:textId="47E2878A" w:rsidR="00E51EDE" w:rsidRDefault="00E51EDE" w:rsidP="007573A6">
      <w:pPr>
        <w:pStyle w:val="Enumeration"/>
      </w:pPr>
      <w:r>
        <w:t xml:space="preserve">For a single reference, </w:t>
      </w:r>
      <w:r w:rsidR="00250E82">
        <w:t>two co-authors</w:t>
      </w:r>
      <w:r w:rsidR="00250E82" w:rsidRPr="00861968">
        <w:rPr>
          <w:color w:val="FF0000"/>
        </w:rPr>
        <w:t xml:space="preserve">: (Nistoreanu </w:t>
      </w:r>
      <w:r w:rsidR="00250E82" w:rsidRPr="00C857CF">
        <w:rPr>
          <w:b/>
          <w:bCs/>
          <w:color w:val="FF0000"/>
        </w:rPr>
        <w:t>&amp;</w:t>
      </w:r>
      <w:r w:rsidR="00250E82" w:rsidRPr="00861968">
        <w:rPr>
          <w:color w:val="FF0000"/>
        </w:rPr>
        <w:t xml:space="preserve"> </w:t>
      </w:r>
      <w:r w:rsidRPr="00861968">
        <w:rPr>
          <w:color w:val="FF0000"/>
        </w:rPr>
        <w:t>Dinu, 1997);</w:t>
      </w:r>
      <w:r w:rsidR="00C857CF">
        <w:rPr>
          <w:color w:val="FF0000"/>
        </w:rPr>
        <w:t xml:space="preserve"> </w:t>
      </w:r>
      <w:r w:rsidR="00C857CF" w:rsidRPr="00861968">
        <w:rPr>
          <w:color w:val="FF0000"/>
        </w:rPr>
        <w:t xml:space="preserve">Nistoreanu </w:t>
      </w:r>
      <w:r w:rsidR="00C857CF" w:rsidRPr="00C857CF">
        <w:rPr>
          <w:b/>
          <w:bCs/>
          <w:color w:val="FF0000"/>
        </w:rPr>
        <w:t>and</w:t>
      </w:r>
      <w:r w:rsidR="00C857CF" w:rsidRPr="00861968">
        <w:rPr>
          <w:color w:val="FF0000"/>
        </w:rPr>
        <w:t xml:space="preserve"> Dinu </w:t>
      </w:r>
      <w:r w:rsidR="00C857CF">
        <w:rPr>
          <w:color w:val="FF0000"/>
        </w:rPr>
        <w:t>(</w:t>
      </w:r>
      <w:r w:rsidR="00C857CF" w:rsidRPr="00861968">
        <w:rPr>
          <w:color w:val="FF0000"/>
        </w:rPr>
        <w:t>1997)</w:t>
      </w:r>
      <w:r w:rsidR="00C857CF">
        <w:rPr>
          <w:color w:val="FF0000"/>
        </w:rPr>
        <w:t xml:space="preserve"> claims that…</w:t>
      </w:r>
    </w:p>
    <w:p w14:paraId="090E4DF7" w14:textId="1926BB75" w:rsidR="00E51EDE" w:rsidRDefault="00E51EDE" w:rsidP="007573A6">
      <w:pPr>
        <w:pStyle w:val="Enumeration"/>
      </w:pPr>
      <w:r>
        <w:t>When taking over a quote you must indicate the page (p.) or pages (pp</w:t>
      </w:r>
      <w:r w:rsidRPr="00861968">
        <w:rPr>
          <w:color w:val="FF0000"/>
        </w:rPr>
        <w:t xml:space="preserve">.): (Nistoreanu </w:t>
      </w:r>
      <w:r w:rsidR="00250E82" w:rsidRPr="00861968">
        <w:rPr>
          <w:color w:val="FF0000"/>
        </w:rPr>
        <w:t>&amp;</w:t>
      </w:r>
      <w:r w:rsidRPr="00861968">
        <w:rPr>
          <w:color w:val="FF0000"/>
        </w:rPr>
        <w:t xml:space="preserve"> Dinu, </w:t>
      </w:r>
      <w:r w:rsidR="00250E82" w:rsidRPr="00861968">
        <w:rPr>
          <w:color w:val="FF0000"/>
        </w:rPr>
        <w:t xml:space="preserve">1997: </w:t>
      </w:r>
      <w:r w:rsidR="003A4C29">
        <w:rPr>
          <w:color w:val="FF0000"/>
        </w:rPr>
        <w:t>p.</w:t>
      </w:r>
      <w:r w:rsidRPr="00861968">
        <w:rPr>
          <w:color w:val="FF0000"/>
        </w:rPr>
        <w:t>23</w:t>
      </w:r>
      <w:r>
        <w:t xml:space="preserve">) or </w:t>
      </w:r>
      <w:r w:rsidR="00250E82" w:rsidRPr="00861968">
        <w:rPr>
          <w:color w:val="FF0000"/>
        </w:rPr>
        <w:t>(Nistoreanu &amp; Dinu, 1997:</w:t>
      </w:r>
      <w:r w:rsidR="003A4C29">
        <w:rPr>
          <w:color w:val="FF0000"/>
        </w:rPr>
        <w:t xml:space="preserve"> pp.</w:t>
      </w:r>
      <w:r w:rsidR="00250E82" w:rsidRPr="00861968">
        <w:rPr>
          <w:color w:val="FF0000"/>
        </w:rPr>
        <w:t xml:space="preserve"> </w:t>
      </w:r>
      <w:r w:rsidRPr="00861968">
        <w:rPr>
          <w:color w:val="FF0000"/>
        </w:rPr>
        <w:t>3-27);</w:t>
      </w:r>
    </w:p>
    <w:p w14:paraId="04D1B65B" w14:textId="28647F39" w:rsidR="00E51EDE" w:rsidRDefault="00E51EDE" w:rsidP="00C57820">
      <w:pPr>
        <w:pStyle w:val="Enumeration"/>
      </w:pPr>
      <w:r>
        <w:t>If the reference is from three or more co-authors,</w:t>
      </w:r>
      <w:r w:rsidR="00C57820">
        <w:t xml:space="preserve"> </w:t>
      </w:r>
      <w:r w:rsidR="00C857CF">
        <w:t>you should use the phrase "et al"</w:t>
      </w:r>
      <w:r w:rsidR="00C857CF">
        <w:t xml:space="preserve"> </w:t>
      </w:r>
      <w:r w:rsidR="00861968" w:rsidRPr="00250E82">
        <w:rPr>
          <w:color w:val="FF0000"/>
        </w:rPr>
        <w:t>(Nistoreanu</w:t>
      </w:r>
      <w:r w:rsidR="00C857CF">
        <w:rPr>
          <w:color w:val="FF0000"/>
        </w:rPr>
        <w:t xml:space="preserve"> </w:t>
      </w:r>
      <w:r w:rsidR="00C857CF" w:rsidRPr="00C857CF">
        <w:rPr>
          <w:b/>
          <w:bCs/>
          <w:color w:val="FF0000"/>
        </w:rPr>
        <w:t>et al.</w:t>
      </w:r>
      <w:r w:rsidR="00861968" w:rsidRPr="00C857CF">
        <w:rPr>
          <w:b/>
          <w:bCs/>
          <w:color w:val="FF0000"/>
        </w:rPr>
        <w:t>,</w:t>
      </w:r>
      <w:r w:rsidR="00861968" w:rsidRPr="00250E82">
        <w:rPr>
          <w:color w:val="FF0000"/>
        </w:rPr>
        <w:t xml:space="preserve"> 2010: </w:t>
      </w:r>
      <w:r w:rsidR="003A4C29">
        <w:rPr>
          <w:color w:val="FF0000"/>
        </w:rPr>
        <w:t xml:space="preserve">p. </w:t>
      </w:r>
      <w:r w:rsidR="00861968" w:rsidRPr="00250E82">
        <w:rPr>
          <w:color w:val="FF0000"/>
        </w:rPr>
        <w:t>54</w:t>
      </w:r>
      <w:r w:rsidR="00861968">
        <w:t>);</w:t>
      </w:r>
      <w:r w:rsidR="00C857CF">
        <w:t xml:space="preserve"> </w:t>
      </w:r>
      <w:r w:rsidRPr="00250E82">
        <w:rPr>
          <w:color w:val="FF0000"/>
        </w:rPr>
        <w:t>Ni</w:t>
      </w:r>
      <w:r w:rsidR="00250E82" w:rsidRPr="00250E82">
        <w:rPr>
          <w:color w:val="FF0000"/>
        </w:rPr>
        <w:t>storeanu</w:t>
      </w:r>
      <w:r w:rsidR="00861968">
        <w:rPr>
          <w:color w:val="FF0000"/>
        </w:rPr>
        <w:t xml:space="preserve"> </w:t>
      </w:r>
      <w:r w:rsidR="00861968" w:rsidRPr="00C857CF">
        <w:rPr>
          <w:b/>
          <w:bCs/>
          <w:color w:val="FF0000"/>
        </w:rPr>
        <w:t>et al.</w:t>
      </w:r>
      <w:r w:rsidR="00250E82" w:rsidRPr="00250E82">
        <w:rPr>
          <w:color w:val="FF0000"/>
        </w:rPr>
        <w:t xml:space="preserve"> </w:t>
      </w:r>
      <w:r w:rsidR="00C857CF">
        <w:rPr>
          <w:color w:val="FF0000"/>
        </w:rPr>
        <w:t>(</w:t>
      </w:r>
      <w:r w:rsidR="00250E82" w:rsidRPr="00250E82">
        <w:rPr>
          <w:color w:val="FF0000"/>
        </w:rPr>
        <w:t xml:space="preserve">2010: </w:t>
      </w:r>
      <w:r w:rsidR="003A4C29">
        <w:rPr>
          <w:color w:val="FF0000"/>
        </w:rPr>
        <w:t>p.</w:t>
      </w:r>
      <w:r w:rsidRPr="00250E82">
        <w:rPr>
          <w:color w:val="FF0000"/>
        </w:rPr>
        <w:t>54</w:t>
      </w:r>
      <w:r>
        <w:t>);</w:t>
      </w:r>
    </w:p>
    <w:p w14:paraId="7C4D6851" w14:textId="6596FF6E" w:rsidR="00E51EDE" w:rsidRDefault="00E51EDE" w:rsidP="007573A6">
      <w:pPr>
        <w:pStyle w:val="Enumeration"/>
      </w:pPr>
      <w:r>
        <w:t>For mult</w:t>
      </w:r>
      <w:r w:rsidR="00250E82">
        <w:t>iple references: (Țigu, 2003</w:t>
      </w:r>
      <w:r w:rsidR="003A4C29" w:rsidRPr="00C857CF">
        <w:rPr>
          <w:b/>
          <w:bCs/>
        </w:rPr>
        <w:t>;</w:t>
      </w:r>
      <w:r w:rsidRPr="00C857CF">
        <w:rPr>
          <w:b/>
          <w:bCs/>
        </w:rPr>
        <w:t xml:space="preserve"> </w:t>
      </w:r>
      <w:r w:rsidR="00861968" w:rsidRPr="00250E82">
        <w:rPr>
          <w:color w:val="FF0000"/>
        </w:rPr>
        <w:t>Nistoreanu</w:t>
      </w:r>
      <w:r w:rsidR="00861968">
        <w:rPr>
          <w:color w:val="FF0000"/>
        </w:rPr>
        <w:t xml:space="preserve"> et al.,</w:t>
      </w:r>
      <w:r w:rsidR="00861968" w:rsidRPr="00250E82">
        <w:rPr>
          <w:color w:val="FF0000"/>
        </w:rPr>
        <w:t xml:space="preserve"> 2010: </w:t>
      </w:r>
      <w:r w:rsidR="003A4C29">
        <w:rPr>
          <w:color w:val="FF0000"/>
        </w:rPr>
        <w:t xml:space="preserve">p. </w:t>
      </w:r>
      <w:r w:rsidR="00861968" w:rsidRPr="00250E82">
        <w:rPr>
          <w:color w:val="FF0000"/>
        </w:rPr>
        <w:t>54</w:t>
      </w:r>
      <w:r>
        <w:t>);</w:t>
      </w:r>
    </w:p>
    <w:p w14:paraId="40A7F286" w14:textId="77777777" w:rsidR="00E51EDE" w:rsidRDefault="00E51EDE" w:rsidP="007573A6">
      <w:pPr>
        <w:pStyle w:val="Enumeration"/>
      </w:pPr>
      <w:r>
        <w:t>When taking over quotes from more than one paper works by the same author, you should make the reference chronologically. If the author has published more than one paper works in the same year, you should make the differentiation by using small Latin alphabet letters: (Nistoreanu, 1997a; Dinu, 2003b);</w:t>
      </w:r>
    </w:p>
    <w:p w14:paraId="060FC557" w14:textId="77777777" w:rsidR="00E51EDE" w:rsidRPr="007573A6" w:rsidRDefault="00E51EDE" w:rsidP="007573A6">
      <w:pPr>
        <w:pStyle w:val="Enumeration"/>
      </w:pPr>
      <w:r w:rsidRPr="007573A6">
        <w:t>For editor or editors use the abbreviations (ed.) or (eds.). For edition or editions, use the abbreviations (edn.) or (edns.);</w:t>
      </w:r>
    </w:p>
    <w:p w14:paraId="26125919" w14:textId="77777777" w:rsidR="00E51EDE" w:rsidRDefault="00E51EDE" w:rsidP="007573A6">
      <w:pPr>
        <w:pStyle w:val="Enumeration"/>
      </w:pPr>
      <w:r w:rsidRPr="007573A6">
        <w:t xml:space="preserve">For the references from the internet, put in brackets the web site address, if the </w:t>
      </w:r>
      <w:r w:rsidR="00F80847">
        <w:t>author's name is not specified (www.uftaa.org)</w:t>
      </w:r>
      <w:r w:rsidRPr="007573A6">
        <w:t>.</w:t>
      </w:r>
      <w:r w:rsidR="00F80847">
        <w:t xml:space="preserve"> </w:t>
      </w:r>
      <w:r w:rsidR="003D713C" w:rsidRPr="007573A6">
        <w:t>Please do not use automatic endnotes</w:t>
      </w:r>
      <w:r w:rsidR="003D713C">
        <w:t xml:space="preserve"> in Word, rather, type the reference list at the end of the paper using the “References” style.</w:t>
      </w:r>
    </w:p>
    <w:p w14:paraId="28F0DA4B" w14:textId="77777777" w:rsidR="007573A6" w:rsidRDefault="00E51EDE" w:rsidP="007573A6">
      <w:pPr>
        <w:pStyle w:val="Enumeration"/>
      </w:pPr>
      <w:r>
        <w:t xml:space="preserve">Papers that have not been published should be cited as “unpublished” </w:t>
      </w:r>
    </w:p>
    <w:p w14:paraId="3AF32A4A" w14:textId="77777777" w:rsidR="007573A6" w:rsidRDefault="00E51EDE" w:rsidP="007573A6">
      <w:pPr>
        <w:pStyle w:val="Enumeration"/>
      </w:pPr>
      <w:r>
        <w:t xml:space="preserve">Papers that have been accepted for publication, but not yet specified for an issue should be cited as “to be published” </w:t>
      </w:r>
    </w:p>
    <w:p w14:paraId="1DAA37D2" w14:textId="77777777" w:rsidR="007573A6" w:rsidRDefault="00E51EDE" w:rsidP="007573A6">
      <w:pPr>
        <w:pStyle w:val="Enumeration"/>
      </w:pPr>
      <w:r>
        <w:t xml:space="preserve">Papers that have been submitted for publication should be cited as “submitted for publication” </w:t>
      </w:r>
    </w:p>
    <w:p w14:paraId="262C2C16" w14:textId="77777777" w:rsidR="003D713C" w:rsidRDefault="00E51EDE" w:rsidP="007573A6">
      <w:pPr>
        <w:pStyle w:val="Enumeration"/>
      </w:pPr>
      <w:r>
        <w:t>Please give affiliations and addresses for private communications.</w:t>
      </w:r>
    </w:p>
    <w:p w14:paraId="07A415B2" w14:textId="77777777" w:rsidR="003D713C" w:rsidRDefault="003D713C" w:rsidP="003D713C">
      <w:pPr>
        <w:pStyle w:val="Text"/>
      </w:pPr>
      <w:r>
        <w:t xml:space="preserve">Please note that the references at the end of this document are in the preferred referencing style. </w:t>
      </w:r>
      <w:r w:rsidRPr="005F1BBC">
        <w:rPr>
          <w:color w:val="FF0000"/>
        </w:rPr>
        <w:t xml:space="preserve">Give all authors’ names; do not use “et al.” </w:t>
      </w:r>
      <w:r>
        <w:t xml:space="preserve">unless there are six authors or more. Use a space after authors’ initials. </w:t>
      </w:r>
    </w:p>
    <w:p w14:paraId="3CE10F01" w14:textId="69D027B8" w:rsidR="003D713C" w:rsidRDefault="003D713C" w:rsidP="000B34A6">
      <w:pPr>
        <w:pStyle w:val="Text"/>
        <w:spacing w:line="240" w:lineRule="auto"/>
      </w:pPr>
      <w:r w:rsidRPr="005F1BBC">
        <w:rPr>
          <w:color w:val="FF0000"/>
        </w:rPr>
        <w:t>Capitalize only the first word in a paper title</w:t>
      </w:r>
      <w:r>
        <w:t>, except for proper nouns and element symbols. For papers published in translation journals, please give the English citation first, followed by the origi</w:t>
      </w:r>
      <w:r w:rsidR="000A15BA">
        <w:t>nal foreign-language citation</w:t>
      </w:r>
      <w:r>
        <w:t>.</w:t>
      </w:r>
      <w:r w:rsidR="002A313D">
        <w:t xml:space="preserve"> Example: </w:t>
      </w:r>
      <w:r w:rsidR="002A313D" w:rsidRPr="002A313D">
        <w:t>32.</w:t>
      </w:r>
      <w:r w:rsidR="002A313D" w:rsidRPr="002A313D">
        <w:tab/>
        <w:t xml:space="preserve">Tumulty, K. (2006, April). </w:t>
      </w:r>
      <w:r w:rsidR="002A313D" w:rsidRPr="002A313D">
        <w:rPr>
          <w:b/>
          <w:bCs/>
          <w:color w:val="FF0000"/>
        </w:rPr>
        <w:t>S</w:t>
      </w:r>
      <w:r w:rsidR="002A313D" w:rsidRPr="002A313D">
        <w:t xml:space="preserve">hould they stay or should they go? </w:t>
      </w:r>
      <w:r w:rsidR="002A313D" w:rsidRPr="002A313D">
        <w:rPr>
          <w:i/>
          <w:iCs/>
        </w:rPr>
        <w:t>Time</w:t>
      </w:r>
      <w:r w:rsidR="002A313D" w:rsidRPr="002A313D">
        <w:t>, 167(15), 3-40.</w:t>
      </w:r>
    </w:p>
    <w:p w14:paraId="21095BD4" w14:textId="77777777" w:rsidR="00B7604E" w:rsidRDefault="00E5649E" w:rsidP="000B34A6">
      <w:pPr>
        <w:pStyle w:val="Text"/>
        <w:spacing w:line="240" w:lineRule="auto"/>
      </w:pPr>
      <w:r w:rsidRPr="00DA568D">
        <w:t>For every reference try to find out (this is not mandatory and not always possibl</w:t>
      </w:r>
      <w:r w:rsidR="00011EA0" w:rsidRPr="00DA568D">
        <w:t>e) a permanent on-line link</w:t>
      </w:r>
      <w:r w:rsidRPr="00DA568D">
        <w:t xml:space="preserve"> and include it at the end of the respective reference. You may use some free tools for this task: http://refassist.ieee.org or http://www.crossref.org/SimpleTextQuery</w:t>
      </w:r>
      <w:r w:rsidR="00825A31" w:rsidRPr="00DA568D">
        <w:t xml:space="preserve"> </w:t>
      </w:r>
      <w:r w:rsidRPr="00DA568D">
        <w:t>(</w:t>
      </w:r>
      <w:r w:rsidR="00825A31" w:rsidRPr="00DA568D">
        <w:t>please</w:t>
      </w:r>
      <w:r w:rsidRPr="00DA568D">
        <w:t xml:space="preserve"> do a search on the web if you get invalid 404 pages</w:t>
      </w:r>
      <w:r w:rsidR="00BF168A" w:rsidRPr="00DA568D">
        <w:t xml:space="preserve"> on the links above to find out the new </w:t>
      </w:r>
      <w:r w:rsidR="007B3A2B" w:rsidRPr="00DA568D">
        <w:t>one</w:t>
      </w:r>
      <w:r w:rsidR="00BF168A" w:rsidRPr="00DA568D">
        <w:t>s)</w:t>
      </w:r>
      <w:r w:rsidRPr="00DA568D">
        <w:t>.</w:t>
      </w:r>
    </w:p>
    <w:p w14:paraId="7F148BE9" w14:textId="3B506B62" w:rsidR="003C590B" w:rsidRDefault="00C61420" w:rsidP="00BD290A">
      <w:pPr>
        <w:pStyle w:val="Heading2"/>
      </w:pPr>
      <w:r>
        <w:t xml:space="preserve"> PAPER STATUS</w:t>
      </w:r>
    </w:p>
    <w:p w14:paraId="524856D0" w14:textId="77777777" w:rsidR="003C590B" w:rsidRDefault="008F6E0E" w:rsidP="000B34A6">
      <w:pPr>
        <w:pStyle w:val="Text"/>
        <w:spacing w:line="240" w:lineRule="auto"/>
      </w:pPr>
      <w:r>
        <w:t xml:space="preserve">You </w:t>
      </w:r>
      <w:r w:rsidRPr="008F6E0E">
        <w:t xml:space="preserve">are kindly advised to use this template for editing your submission, as you have nothing to change in terms of paper and text format. Simply applying the styles defined here will be sufficient. An EJAFB </w:t>
      </w:r>
      <w:r w:rsidRPr="00C61420">
        <w:rPr>
          <w:b/>
          <w:bCs/>
        </w:rPr>
        <w:t>copyright form</w:t>
      </w:r>
      <w:r w:rsidRPr="008F6E0E">
        <w:t xml:space="preserve"> should accompany your submission. Authors are responsible for obtaining any security clearances. All authors have to sign the copyright transfer form</w:t>
      </w:r>
      <w:r w:rsidR="003C590B">
        <w:t>.</w:t>
      </w:r>
    </w:p>
    <w:p w14:paraId="3C375C6E" w14:textId="2938B8B7" w:rsidR="002C6B1A" w:rsidRDefault="00C61420" w:rsidP="00BD290A">
      <w:pPr>
        <w:pStyle w:val="Heading2"/>
      </w:pPr>
      <w:r>
        <w:t xml:space="preserve"> CONCLUSION</w:t>
      </w:r>
    </w:p>
    <w:p w14:paraId="32E1ACE5" w14:textId="77777777" w:rsidR="008F6E0E" w:rsidRDefault="008F6E0E" w:rsidP="000B34A6">
      <w:pPr>
        <w:pStyle w:val="Text"/>
        <w:spacing w:line="240" w:lineRule="auto"/>
      </w:pPr>
      <w:r>
        <w:t>A conclusion section is required. Conclusions should provide a synthesis of the main contributions of the paper, discuss the importance of the work, and suggest possible limits and extensions of the research.</w:t>
      </w:r>
    </w:p>
    <w:p w14:paraId="16B2AB3B" w14:textId="77777777" w:rsidR="008F6E0E" w:rsidRDefault="008F6E0E" w:rsidP="000B34A6">
      <w:pPr>
        <w:pStyle w:val="Text"/>
        <w:spacing w:line="240" w:lineRule="auto"/>
      </w:pPr>
      <w:r>
        <w:t>Although a conclusion may review the main points of the paper, do not replicate the abstract as the conclusion. A conclusion might elaborate on the importance of the work or suggest applications and extensions. Make sure that the whole text of your paper observes the textual arrangement on this page.</w:t>
      </w:r>
    </w:p>
    <w:p w14:paraId="5F5FA856" w14:textId="77777777" w:rsidR="008F6E0E" w:rsidRDefault="008F6E0E" w:rsidP="000B34A6">
      <w:pPr>
        <w:pStyle w:val="Text"/>
        <w:spacing w:line="240" w:lineRule="auto"/>
      </w:pPr>
      <w:r>
        <w:t>In the text, reference should be placed as: (Surname, year); (Surname &amp; Surname, year); (Surname et al., year), (Surname et al., year: page)</w:t>
      </w:r>
    </w:p>
    <w:p w14:paraId="73C9C408" w14:textId="77777777" w:rsidR="008F6E0E" w:rsidRDefault="008F6E0E" w:rsidP="000B34A6">
      <w:pPr>
        <w:pStyle w:val="Text"/>
        <w:spacing w:line="240" w:lineRule="auto"/>
      </w:pPr>
      <w:r>
        <w:t>Do not use space; the spacing of the sections is determined by indentations and spacing. In order to be accepted the article must comply with all the editing and formatting conditions according to the template provided.</w:t>
      </w:r>
    </w:p>
    <w:p w14:paraId="1E724A1D" w14:textId="77777777" w:rsidR="008F6E0E" w:rsidRDefault="008F6E0E" w:rsidP="000B34A6">
      <w:pPr>
        <w:pStyle w:val="Text"/>
        <w:spacing w:line="240" w:lineRule="auto"/>
      </w:pPr>
      <w:r>
        <w:t xml:space="preserve">Observation: The bibliography list must comprise only the papers that were referred to in the text, alphabetically ordered after the first author's or editor's surname. Please note that the references at the end of this document are in the preferred referencing style. Give all authors’ names; do not use “et al.” unless there are six </w:t>
      </w:r>
      <w:r>
        <w:lastRenderedPageBreak/>
        <w:t>authors or more. Use a space after authors’ initials.  Capitalize only the first word in a paper title, except for proper nouns and element symbols. You must use APA standard for citations (https://www.google.ro/search?q=apa+citation+style). Each section must be arranged in alphabetical order.</w:t>
      </w:r>
    </w:p>
    <w:p w14:paraId="219200E5" w14:textId="508D4E49" w:rsidR="008F6E0E" w:rsidRDefault="008F6E0E" w:rsidP="008F6E0E">
      <w:pPr>
        <w:pStyle w:val="Text"/>
      </w:pPr>
      <w:r w:rsidRPr="00536B12">
        <w:rPr>
          <w:color w:val="FF0000"/>
        </w:rPr>
        <w:t xml:space="preserve">At least 15 quality references should be cited. </w:t>
      </w:r>
    </w:p>
    <w:p w14:paraId="79391A2B" w14:textId="78A45FC7" w:rsidR="002C6B1A" w:rsidRDefault="00C61420" w:rsidP="00794E18">
      <w:pPr>
        <w:pStyle w:val="Heading2"/>
        <w:numPr>
          <w:ilvl w:val="0"/>
          <w:numId w:val="0"/>
        </w:numPr>
        <w:ind w:left="360"/>
      </w:pPr>
      <w:r>
        <w:t>APPENDIX A</w:t>
      </w:r>
    </w:p>
    <w:p w14:paraId="1EADE0AE" w14:textId="77777777" w:rsidR="002C6B1A" w:rsidRDefault="002C6B1A" w:rsidP="004267C6">
      <w:pPr>
        <w:pStyle w:val="Text"/>
      </w:pPr>
      <w:r>
        <w:t xml:space="preserve">Appendices, if present, must be marked A, B, C, and placed before </w:t>
      </w:r>
      <w:r w:rsidR="00E95302">
        <w:t xml:space="preserve">the </w:t>
      </w:r>
      <w:r>
        <w:t>Acknowledgment</w:t>
      </w:r>
      <w:r w:rsidR="00E95302">
        <w:t xml:space="preserve"> section</w:t>
      </w:r>
      <w:r>
        <w:t>.</w:t>
      </w:r>
    </w:p>
    <w:p w14:paraId="0F912CD6" w14:textId="46B303A0" w:rsidR="002C6B1A" w:rsidRDefault="00C61420" w:rsidP="004D4F14">
      <w:pPr>
        <w:pStyle w:val="Heading2"/>
        <w:numPr>
          <w:ilvl w:val="0"/>
          <w:numId w:val="0"/>
        </w:numPr>
        <w:ind w:left="360"/>
      </w:pPr>
      <w:r>
        <w:t>ACKNOWLEDGMENT</w:t>
      </w:r>
    </w:p>
    <w:p w14:paraId="4F71B501" w14:textId="77777777" w:rsidR="002C6B1A" w:rsidRDefault="002C6B1A" w:rsidP="004267C6">
      <w:pPr>
        <w:pStyle w:val="Text"/>
      </w:pPr>
      <w:r>
        <w:t xml:space="preserve">Place your acknowledgments before References. </w:t>
      </w:r>
    </w:p>
    <w:p w14:paraId="50EE37AC" w14:textId="4074F867" w:rsidR="008F6E0E" w:rsidRDefault="00C61420" w:rsidP="00C61420">
      <w:pPr>
        <w:pStyle w:val="Heading2"/>
        <w:numPr>
          <w:ilvl w:val="0"/>
          <w:numId w:val="0"/>
        </w:numPr>
        <w:ind w:firstLine="284"/>
      </w:pPr>
      <w:commentRangeStart w:id="15"/>
      <w:r>
        <w:t>REFERENCES</w:t>
      </w:r>
      <w:commentRangeEnd w:id="15"/>
      <w:r>
        <w:rPr>
          <w:rStyle w:val="CommentReference"/>
          <w:b w:val="0"/>
          <w:iCs w:val="0"/>
          <w:smallCaps w:val="0"/>
        </w:rPr>
        <w:commentReference w:id="15"/>
      </w:r>
    </w:p>
    <w:p w14:paraId="5DDA9B66" w14:textId="2BF8943B" w:rsidR="008F6E0E" w:rsidRPr="001700FE" w:rsidRDefault="00F80795" w:rsidP="008F6E0E">
      <w:pPr>
        <w:pStyle w:val="References"/>
        <w:numPr>
          <w:ilvl w:val="0"/>
          <w:numId w:val="0"/>
        </w:numPr>
        <w:ind w:left="360" w:hanging="360"/>
        <w:rPr>
          <w:color w:val="FF0000"/>
        </w:rPr>
      </w:pPr>
      <w:r w:rsidRPr="001700FE">
        <w:rPr>
          <w:color w:val="FF0000"/>
        </w:rPr>
        <w:t>for Books</w:t>
      </w:r>
      <w:r w:rsidRPr="001D70DB">
        <w:t xml:space="preserve"> please use the following model: </w:t>
      </w:r>
      <w:r w:rsidR="008F6E0E" w:rsidRPr="001700FE">
        <w:rPr>
          <w:color w:val="FF0000"/>
        </w:rPr>
        <w:t xml:space="preserve">  </w:t>
      </w:r>
    </w:p>
    <w:p w14:paraId="268870B2" w14:textId="046EE389" w:rsidR="008F6E0E" w:rsidRPr="00B406D0" w:rsidRDefault="008F6E0E" w:rsidP="00603625">
      <w:pPr>
        <w:pStyle w:val="ListParagraph"/>
        <w:numPr>
          <w:ilvl w:val="0"/>
          <w:numId w:val="23"/>
        </w:numPr>
        <w:autoSpaceDE/>
        <w:autoSpaceDN/>
        <w:jc w:val="both"/>
        <w:rPr>
          <w:rFonts w:eastAsiaTheme="minorHAnsi"/>
          <w:sz w:val="16"/>
          <w:szCs w:val="16"/>
          <w:lang w:val="ro-RO"/>
        </w:rPr>
      </w:pPr>
      <w:r w:rsidRPr="00B406D0">
        <w:rPr>
          <w:rFonts w:eastAsiaTheme="minorHAnsi"/>
          <w:sz w:val="16"/>
          <w:szCs w:val="16"/>
          <w:lang w:val="ro-RO"/>
        </w:rPr>
        <w:t xml:space="preserve">Author, A. (Year of Publication). </w:t>
      </w:r>
      <w:r w:rsidRPr="00A37960">
        <w:rPr>
          <w:rFonts w:eastAsiaTheme="minorHAnsi"/>
          <w:i/>
          <w:iCs/>
          <w:sz w:val="16"/>
          <w:szCs w:val="16"/>
          <w:lang w:val="ro-RO"/>
        </w:rPr>
        <w:t>Title of work</w:t>
      </w:r>
      <w:r w:rsidRPr="00B406D0">
        <w:rPr>
          <w:rFonts w:eastAsiaTheme="minorHAnsi"/>
          <w:sz w:val="16"/>
          <w:szCs w:val="16"/>
          <w:lang w:val="ro-RO"/>
        </w:rPr>
        <w:t xml:space="preserve">. Publisher City, State: Publisher. </w:t>
      </w:r>
    </w:p>
    <w:p w14:paraId="5B5831EE" w14:textId="40F96D87" w:rsidR="008F6E0E" w:rsidRPr="00B406D0" w:rsidRDefault="008F6E0E" w:rsidP="00603625">
      <w:pPr>
        <w:pStyle w:val="ListParagraph"/>
        <w:numPr>
          <w:ilvl w:val="0"/>
          <w:numId w:val="23"/>
        </w:numPr>
        <w:autoSpaceDE/>
        <w:autoSpaceDN/>
        <w:jc w:val="both"/>
        <w:rPr>
          <w:rFonts w:eastAsiaTheme="minorHAnsi"/>
          <w:sz w:val="16"/>
          <w:szCs w:val="16"/>
          <w:lang w:val="ro-RO"/>
        </w:rPr>
      </w:pPr>
      <w:r w:rsidRPr="00B406D0">
        <w:rPr>
          <w:rFonts w:eastAsiaTheme="minorHAnsi"/>
          <w:sz w:val="16"/>
          <w:szCs w:val="16"/>
          <w:lang w:val="ro-RO"/>
        </w:rPr>
        <w:t xml:space="preserve">Finney, J. (1970). </w:t>
      </w:r>
      <w:r w:rsidRPr="00A37960">
        <w:rPr>
          <w:rFonts w:eastAsiaTheme="minorHAnsi"/>
          <w:i/>
          <w:iCs/>
          <w:sz w:val="16"/>
          <w:szCs w:val="16"/>
          <w:lang w:val="ro-RO"/>
        </w:rPr>
        <w:t>Time and again</w:t>
      </w:r>
      <w:r w:rsidRPr="00B406D0">
        <w:rPr>
          <w:rFonts w:eastAsiaTheme="minorHAnsi"/>
          <w:sz w:val="16"/>
          <w:szCs w:val="16"/>
          <w:lang w:val="ro-RO"/>
        </w:rPr>
        <w:t>. New York, NY: Simon and Schuster.</w:t>
      </w:r>
    </w:p>
    <w:p w14:paraId="61806C6C" w14:textId="3BEBA80A" w:rsidR="008F6E0E" w:rsidRPr="00B406D0" w:rsidRDefault="008F6E0E" w:rsidP="00603625">
      <w:pPr>
        <w:pStyle w:val="ListParagraph"/>
        <w:numPr>
          <w:ilvl w:val="0"/>
          <w:numId w:val="23"/>
        </w:numPr>
        <w:autoSpaceDE/>
        <w:autoSpaceDN/>
        <w:jc w:val="both"/>
        <w:rPr>
          <w:rFonts w:eastAsiaTheme="minorHAnsi"/>
          <w:sz w:val="16"/>
          <w:szCs w:val="16"/>
          <w:lang w:val="ro-RO"/>
        </w:rPr>
      </w:pPr>
      <w:r w:rsidRPr="00B406D0">
        <w:rPr>
          <w:rFonts w:eastAsiaTheme="minorHAnsi"/>
          <w:sz w:val="16"/>
          <w:szCs w:val="16"/>
          <w:lang w:val="ro-RO"/>
        </w:rPr>
        <w:t xml:space="preserve">Eggers, D. (2008). </w:t>
      </w:r>
      <w:r w:rsidRPr="00A37960">
        <w:rPr>
          <w:rFonts w:eastAsiaTheme="minorHAnsi"/>
          <w:i/>
          <w:iCs/>
          <w:sz w:val="16"/>
          <w:szCs w:val="16"/>
          <w:lang w:val="ro-RO"/>
        </w:rPr>
        <w:t>The circle</w:t>
      </w:r>
      <w:r w:rsidRPr="00B406D0">
        <w:rPr>
          <w:rFonts w:eastAsiaTheme="minorHAnsi"/>
          <w:sz w:val="16"/>
          <w:szCs w:val="16"/>
          <w:lang w:val="ro-RO"/>
        </w:rPr>
        <w:t xml:space="preserve"> [Kindle Version]. Retrieved from http://www.amazon.com/</w:t>
      </w:r>
    </w:p>
    <w:p w14:paraId="16CC59D5" w14:textId="4E9EBAEA" w:rsidR="008F6E0E" w:rsidRPr="00B406D0" w:rsidRDefault="008F6E0E" w:rsidP="00603625">
      <w:pPr>
        <w:pStyle w:val="ListParagraph"/>
        <w:numPr>
          <w:ilvl w:val="0"/>
          <w:numId w:val="23"/>
        </w:numPr>
        <w:autoSpaceDE/>
        <w:autoSpaceDN/>
        <w:jc w:val="both"/>
        <w:rPr>
          <w:rFonts w:eastAsiaTheme="minorHAnsi"/>
          <w:sz w:val="16"/>
          <w:szCs w:val="16"/>
          <w:lang w:val="ro-RO"/>
        </w:rPr>
      </w:pPr>
      <w:r w:rsidRPr="00B406D0">
        <w:rPr>
          <w:rFonts w:eastAsiaTheme="minorHAnsi"/>
          <w:sz w:val="16"/>
          <w:szCs w:val="16"/>
          <w:lang w:val="ro-RO"/>
        </w:rPr>
        <w:t>Hall, C.M., Page, S.J. (2006)</w:t>
      </w:r>
      <w:r w:rsidR="00A37960">
        <w:rPr>
          <w:rFonts w:eastAsiaTheme="minorHAnsi"/>
          <w:sz w:val="16"/>
          <w:szCs w:val="16"/>
          <w:lang w:val="ro-RO"/>
        </w:rPr>
        <w:t>.</w:t>
      </w:r>
      <w:r w:rsidRPr="00B406D0">
        <w:rPr>
          <w:rFonts w:eastAsiaTheme="minorHAnsi"/>
          <w:sz w:val="16"/>
          <w:szCs w:val="16"/>
          <w:lang w:val="ro-RO"/>
        </w:rPr>
        <w:t xml:space="preserve"> </w:t>
      </w:r>
      <w:r w:rsidRPr="00A37960">
        <w:rPr>
          <w:rFonts w:eastAsiaTheme="minorHAnsi"/>
          <w:i/>
          <w:iCs/>
          <w:sz w:val="16"/>
          <w:szCs w:val="16"/>
          <w:lang w:val="ro-RO"/>
        </w:rPr>
        <w:t>The Geography of Tourism and Recreation: Environment, Place and Space</w:t>
      </w:r>
      <w:r w:rsidRPr="00B406D0">
        <w:rPr>
          <w:rFonts w:eastAsiaTheme="minorHAnsi"/>
          <w:sz w:val="16"/>
          <w:szCs w:val="16"/>
          <w:lang w:val="ro-RO"/>
        </w:rPr>
        <w:t>, 3rd edn., Routledge, New York, NY, p.77.</w:t>
      </w:r>
    </w:p>
    <w:p w14:paraId="389EF7C0" w14:textId="7A493058" w:rsidR="008F6E0E" w:rsidRPr="00B406D0" w:rsidRDefault="008F6E0E" w:rsidP="00603625">
      <w:pPr>
        <w:pStyle w:val="ListParagraph"/>
        <w:numPr>
          <w:ilvl w:val="0"/>
          <w:numId w:val="23"/>
        </w:numPr>
        <w:autoSpaceDE/>
        <w:autoSpaceDN/>
        <w:jc w:val="both"/>
        <w:rPr>
          <w:rFonts w:eastAsiaTheme="minorHAnsi"/>
          <w:sz w:val="16"/>
          <w:szCs w:val="16"/>
          <w:lang w:val="ro-RO"/>
        </w:rPr>
      </w:pPr>
      <w:r w:rsidRPr="00B406D0">
        <w:rPr>
          <w:rFonts w:eastAsiaTheme="minorHAnsi"/>
          <w:sz w:val="16"/>
          <w:szCs w:val="16"/>
          <w:lang w:val="ro-RO"/>
        </w:rPr>
        <w:t xml:space="preserve">Pretty, J.N. </w:t>
      </w:r>
      <w:r w:rsidR="00A37960">
        <w:rPr>
          <w:rFonts w:eastAsiaTheme="minorHAnsi"/>
          <w:sz w:val="16"/>
          <w:szCs w:val="16"/>
          <w:lang w:val="ro-RO"/>
        </w:rPr>
        <w:t xml:space="preserve">(1995). </w:t>
      </w:r>
      <w:r w:rsidRPr="00A37960">
        <w:rPr>
          <w:rFonts w:eastAsiaTheme="minorHAnsi"/>
          <w:i/>
          <w:iCs/>
          <w:sz w:val="16"/>
          <w:szCs w:val="16"/>
          <w:lang w:val="ro-RO"/>
        </w:rPr>
        <w:t>Regenerating Agriculture: Policies and Practices for Sustainability and Self-Reliance</w:t>
      </w:r>
      <w:r w:rsidRPr="00B406D0">
        <w:rPr>
          <w:rFonts w:eastAsiaTheme="minorHAnsi"/>
          <w:sz w:val="16"/>
          <w:szCs w:val="16"/>
          <w:lang w:val="ro-RO"/>
        </w:rPr>
        <w:t>, Joseph Henry Press: London, UK</w:t>
      </w:r>
      <w:r w:rsidR="00A37960">
        <w:rPr>
          <w:rFonts w:eastAsiaTheme="minorHAnsi"/>
          <w:sz w:val="16"/>
          <w:szCs w:val="16"/>
          <w:lang w:val="ro-RO"/>
        </w:rPr>
        <w:t>.</w:t>
      </w:r>
    </w:p>
    <w:p w14:paraId="6AC0D6A2" w14:textId="77777777" w:rsidR="00F80795" w:rsidRDefault="00F80795" w:rsidP="008F6E0E">
      <w:pPr>
        <w:pStyle w:val="References"/>
        <w:numPr>
          <w:ilvl w:val="0"/>
          <w:numId w:val="0"/>
        </w:numPr>
        <w:ind w:left="360" w:hanging="360"/>
        <w:rPr>
          <w:color w:val="FF0000"/>
        </w:rPr>
      </w:pPr>
    </w:p>
    <w:p w14:paraId="45936381" w14:textId="32BF2A27" w:rsidR="008F6E0E" w:rsidRPr="001700FE" w:rsidRDefault="00F80795" w:rsidP="008F6E0E">
      <w:pPr>
        <w:pStyle w:val="References"/>
        <w:numPr>
          <w:ilvl w:val="0"/>
          <w:numId w:val="0"/>
        </w:numPr>
        <w:ind w:left="360" w:hanging="360"/>
        <w:rPr>
          <w:color w:val="FF0000"/>
        </w:rPr>
      </w:pPr>
      <w:r>
        <w:rPr>
          <w:color w:val="FF0000"/>
        </w:rPr>
        <w:t xml:space="preserve">For </w:t>
      </w:r>
      <w:r w:rsidRPr="001700FE">
        <w:rPr>
          <w:color w:val="FF0000"/>
        </w:rPr>
        <w:t>Chapter from the book</w:t>
      </w:r>
      <w:r>
        <w:t xml:space="preserve"> </w:t>
      </w:r>
      <w:r w:rsidRPr="001D70DB">
        <w:t xml:space="preserve">please use the following model: </w:t>
      </w:r>
      <w:r w:rsidRPr="001700FE">
        <w:rPr>
          <w:color w:val="FF0000"/>
        </w:rPr>
        <w:t xml:space="preserve">  </w:t>
      </w:r>
    </w:p>
    <w:p w14:paraId="425D3523" w14:textId="14646F65" w:rsidR="008F6E0E" w:rsidRPr="00562DF8" w:rsidRDefault="008F6E0E" w:rsidP="00603625">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 xml:space="preserve">Hemingway, E. (1999). The killers. In J. Updike &amp; K. Kenison (Eds.), </w:t>
      </w:r>
      <w:r w:rsidRPr="00A37960">
        <w:rPr>
          <w:rFonts w:eastAsiaTheme="minorHAnsi"/>
          <w:i/>
          <w:iCs/>
          <w:sz w:val="16"/>
          <w:szCs w:val="16"/>
          <w:lang w:val="ro-RO"/>
        </w:rPr>
        <w:t>The best American short stories of the century</w:t>
      </w:r>
      <w:r w:rsidRPr="00562DF8">
        <w:rPr>
          <w:rFonts w:eastAsiaTheme="minorHAnsi"/>
          <w:sz w:val="16"/>
          <w:szCs w:val="16"/>
          <w:lang w:val="ro-RO"/>
        </w:rPr>
        <w:t xml:space="preserve"> (pp.78-80). Boston, MA: Houghton Mifflin.</w:t>
      </w:r>
    </w:p>
    <w:p w14:paraId="0CCC616D" w14:textId="49E4ADD2" w:rsidR="008F6E0E" w:rsidRPr="00562DF8" w:rsidRDefault="008F6E0E" w:rsidP="00603625">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 xml:space="preserve">Bellow, S. (1999). A silver dish. In J. Updike &amp; K. Kenison (Eds.), </w:t>
      </w:r>
      <w:r w:rsidRPr="00A37960">
        <w:rPr>
          <w:rFonts w:eastAsiaTheme="minorHAnsi"/>
          <w:i/>
          <w:iCs/>
          <w:sz w:val="16"/>
          <w:szCs w:val="16"/>
          <w:lang w:val="ro-RO"/>
        </w:rPr>
        <w:t>The best american short stories of the century</w:t>
      </w:r>
      <w:r w:rsidRPr="00562DF8">
        <w:rPr>
          <w:rFonts w:eastAsiaTheme="minorHAnsi"/>
          <w:sz w:val="16"/>
          <w:szCs w:val="16"/>
          <w:lang w:val="ro-RO"/>
        </w:rPr>
        <w:t xml:space="preserve">. Retrieved from </w:t>
      </w:r>
      <w:hyperlink r:id="rId14" w:history="1">
        <w:r w:rsidRPr="00562DF8">
          <w:rPr>
            <w:rFonts w:eastAsiaTheme="minorHAnsi"/>
            <w:sz w:val="16"/>
            <w:szCs w:val="16"/>
            <w:lang w:val="ro-RO"/>
          </w:rPr>
          <w:t>http://books.google.com</w:t>
        </w:r>
      </w:hyperlink>
    </w:p>
    <w:p w14:paraId="5725774E" w14:textId="77777777" w:rsidR="00F80795" w:rsidRDefault="00F80795" w:rsidP="008F6E0E">
      <w:pPr>
        <w:pStyle w:val="References"/>
        <w:numPr>
          <w:ilvl w:val="0"/>
          <w:numId w:val="0"/>
        </w:numPr>
      </w:pPr>
    </w:p>
    <w:p w14:paraId="17C240AE" w14:textId="2CE20A54" w:rsidR="008F6E0E" w:rsidRPr="001700FE" w:rsidRDefault="008F6E0E" w:rsidP="008F6E0E">
      <w:pPr>
        <w:pStyle w:val="References"/>
        <w:numPr>
          <w:ilvl w:val="0"/>
          <w:numId w:val="0"/>
        </w:numPr>
        <w:rPr>
          <w:color w:val="FF0000"/>
        </w:rPr>
      </w:pPr>
      <w:r w:rsidRPr="001700FE">
        <w:rPr>
          <w:color w:val="FF0000"/>
        </w:rPr>
        <w:t>for E-Book</w:t>
      </w:r>
      <w:r w:rsidR="00F80795">
        <w:rPr>
          <w:color w:val="FF0000"/>
        </w:rPr>
        <w:t xml:space="preserve"> </w:t>
      </w:r>
      <w:r w:rsidR="00F80795" w:rsidRPr="001D70DB">
        <w:t xml:space="preserve">please use the following model: </w:t>
      </w:r>
      <w:r w:rsidR="00F80795" w:rsidRPr="001700FE">
        <w:rPr>
          <w:color w:val="FF0000"/>
        </w:rPr>
        <w:t xml:space="preserve">  </w:t>
      </w:r>
    </w:p>
    <w:p w14:paraId="123821E4" w14:textId="731F1EB1" w:rsidR="008F6E0E" w:rsidRPr="00562DF8" w:rsidRDefault="008F6E0E" w:rsidP="00603625">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 xml:space="preserve">Author, A. A. (Year). Title of book [E-reader version, if applicable]. Retrieved from http://xxxxx </w:t>
      </w:r>
    </w:p>
    <w:p w14:paraId="0E78D0AB" w14:textId="5886347D" w:rsidR="008F6E0E" w:rsidRPr="00562DF8" w:rsidRDefault="008F6E0E" w:rsidP="00603625">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 xml:space="preserve">Eckes, T. (2000). The developmental social psychology of gender. Retrieved from netLibrary: </w:t>
      </w:r>
      <w:hyperlink r:id="rId15" w:history="1">
        <w:r w:rsidR="00675788" w:rsidRPr="00562DF8">
          <w:rPr>
            <w:rFonts w:eastAsiaTheme="minorHAnsi"/>
            <w:sz w:val="16"/>
            <w:szCs w:val="16"/>
            <w:lang w:val="ro-RO"/>
          </w:rPr>
          <w:t>http://www.netlibrary.com</w:t>
        </w:r>
      </w:hyperlink>
    </w:p>
    <w:p w14:paraId="7F99E586" w14:textId="77777777" w:rsidR="00675788" w:rsidRPr="00562DF8" w:rsidRDefault="00675788" w:rsidP="00562DF8">
      <w:pPr>
        <w:pStyle w:val="ListParagraph"/>
        <w:autoSpaceDE/>
        <w:autoSpaceDN/>
        <w:ind w:left="360" w:hanging="360"/>
        <w:jc w:val="both"/>
        <w:rPr>
          <w:rFonts w:eastAsiaTheme="minorHAnsi"/>
          <w:sz w:val="16"/>
          <w:szCs w:val="16"/>
          <w:lang w:val="ro-RO"/>
        </w:rPr>
      </w:pPr>
    </w:p>
    <w:p w14:paraId="4BE9E35F" w14:textId="08190556" w:rsidR="008F6E0E" w:rsidRPr="00675788" w:rsidRDefault="00675788" w:rsidP="008F6E0E">
      <w:pPr>
        <w:pStyle w:val="References"/>
        <w:numPr>
          <w:ilvl w:val="0"/>
          <w:numId w:val="0"/>
        </w:numPr>
        <w:rPr>
          <w:color w:val="FF0000"/>
        </w:rPr>
      </w:pPr>
      <w:r w:rsidRPr="00675788">
        <w:rPr>
          <w:color w:val="FF0000"/>
        </w:rPr>
        <w:t xml:space="preserve"> For </w:t>
      </w:r>
      <w:r w:rsidR="008F6E0E" w:rsidRPr="00675788">
        <w:rPr>
          <w:color w:val="FF0000"/>
        </w:rPr>
        <w:t>Article from journals/article found online</w:t>
      </w:r>
      <w:r>
        <w:rPr>
          <w:color w:val="FF0000"/>
        </w:rPr>
        <w:t xml:space="preserve"> </w:t>
      </w:r>
      <w:r w:rsidRPr="001D70DB">
        <w:t xml:space="preserve">please use the following model: </w:t>
      </w:r>
      <w:r w:rsidRPr="001700FE">
        <w:rPr>
          <w:color w:val="FF0000"/>
        </w:rPr>
        <w:t xml:space="preserve">  </w:t>
      </w:r>
    </w:p>
    <w:p w14:paraId="66C496A4" w14:textId="5EFF6511" w:rsidR="008F6E0E" w:rsidRPr="00562DF8" w:rsidRDefault="008F6E0E" w:rsidP="00603625">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 xml:space="preserve">Author, A. (Publication Year). Article title. </w:t>
      </w:r>
      <w:r w:rsidRPr="00A37960">
        <w:rPr>
          <w:rFonts w:eastAsiaTheme="minorHAnsi"/>
          <w:i/>
          <w:iCs/>
          <w:sz w:val="16"/>
          <w:szCs w:val="16"/>
          <w:lang w:val="ro-RO"/>
        </w:rPr>
        <w:t>Periodical Title</w:t>
      </w:r>
      <w:r w:rsidRPr="00562DF8">
        <w:rPr>
          <w:rFonts w:eastAsiaTheme="minorHAnsi"/>
          <w:sz w:val="16"/>
          <w:szCs w:val="16"/>
          <w:lang w:val="ro-RO"/>
        </w:rPr>
        <w:t>, Volume (Issue), pp.-pp.</w:t>
      </w:r>
    </w:p>
    <w:p w14:paraId="1ED3F755" w14:textId="3A234522" w:rsidR="008F6E0E" w:rsidRPr="00562DF8" w:rsidRDefault="008F6E0E" w:rsidP="00603625">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Nevin, A. (1990). The changing of teacher education special education. Teacher Education and Special Education</w:t>
      </w:r>
      <w:r w:rsidR="00A37960">
        <w:rPr>
          <w:rFonts w:eastAsiaTheme="minorHAnsi"/>
          <w:sz w:val="16"/>
          <w:szCs w:val="16"/>
          <w:lang w:val="ro-RO"/>
        </w:rPr>
        <w:t xml:space="preserve">, </w:t>
      </w:r>
      <w:r w:rsidRPr="00A37960">
        <w:rPr>
          <w:rFonts w:eastAsiaTheme="minorHAnsi"/>
          <w:i/>
          <w:iCs/>
          <w:sz w:val="16"/>
          <w:szCs w:val="16"/>
          <w:lang w:val="ro-RO"/>
        </w:rPr>
        <w:t xml:space="preserve">The Journal of the Teacher Education Division of the Council for Exceptional Children, </w:t>
      </w:r>
      <w:r w:rsidRPr="00562DF8">
        <w:rPr>
          <w:rFonts w:eastAsiaTheme="minorHAnsi"/>
          <w:sz w:val="16"/>
          <w:szCs w:val="16"/>
          <w:lang w:val="ro-RO"/>
        </w:rPr>
        <w:t>13(3-4), 147-148</w:t>
      </w:r>
    </w:p>
    <w:p w14:paraId="44C444FB" w14:textId="4643D3AB" w:rsidR="008F6E0E" w:rsidRPr="00562DF8" w:rsidRDefault="008F6E0E" w:rsidP="00603625">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Jameson, J. (2013). E-Leadership in higher education: The fifth “age” of educational technology research</w:t>
      </w:r>
      <w:r w:rsidR="00A37960">
        <w:rPr>
          <w:rFonts w:eastAsiaTheme="minorHAnsi"/>
          <w:sz w:val="16"/>
          <w:szCs w:val="16"/>
          <w:lang w:val="ro-RO"/>
        </w:rPr>
        <w:t>,</w:t>
      </w:r>
      <w:r w:rsidRPr="00562DF8">
        <w:rPr>
          <w:rFonts w:eastAsiaTheme="minorHAnsi"/>
          <w:sz w:val="16"/>
          <w:szCs w:val="16"/>
          <w:lang w:val="ro-RO"/>
        </w:rPr>
        <w:t xml:space="preserve"> </w:t>
      </w:r>
      <w:r w:rsidRPr="00A37960">
        <w:rPr>
          <w:rFonts w:eastAsiaTheme="minorHAnsi"/>
          <w:i/>
          <w:iCs/>
          <w:sz w:val="16"/>
          <w:szCs w:val="16"/>
          <w:lang w:val="ro-RO"/>
        </w:rPr>
        <w:t>British Journal of Educational Technology</w:t>
      </w:r>
      <w:r w:rsidRPr="00562DF8">
        <w:rPr>
          <w:rFonts w:eastAsiaTheme="minorHAnsi"/>
          <w:sz w:val="16"/>
          <w:szCs w:val="16"/>
          <w:lang w:val="ro-RO"/>
        </w:rPr>
        <w:t>, 44(6), 889-915. DOI: 10.1111/bjet.12103</w:t>
      </w:r>
    </w:p>
    <w:p w14:paraId="59D49B0F" w14:textId="77777777" w:rsidR="00F80795" w:rsidRPr="00562DF8" w:rsidRDefault="00F80795" w:rsidP="00562DF8">
      <w:pPr>
        <w:pStyle w:val="ListParagraph"/>
        <w:autoSpaceDE/>
        <w:autoSpaceDN/>
        <w:ind w:left="360" w:hanging="360"/>
        <w:jc w:val="both"/>
        <w:rPr>
          <w:rFonts w:eastAsiaTheme="minorHAnsi"/>
          <w:sz w:val="16"/>
          <w:szCs w:val="16"/>
          <w:lang w:val="ro-RO"/>
        </w:rPr>
      </w:pPr>
    </w:p>
    <w:p w14:paraId="38972780" w14:textId="4882B7DE" w:rsidR="008F6E0E" w:rsidRPr="001700FE" w:rsidRDefault="008F6E0E" w:rsidP="008F6E0E">
      <w:pPr>
        <w:pStyle w:val="References"/>
        <w:numPr>
          <w:ilvl w:val="0"/>
          <w:numId w:val="0"/>
        </w:numPr>
        <w:rPr>
          <w:color w:val="FF0000"/>
        </w:rPr>
      </w:pPr>
      <w:r w:rsidRPr="001700FE">
        <w:rPr>
          <w:color w:val="FF0000"/>
        </w:rPr>
        <w:t>for Article from conference volume in Print Proceedings /from internet/ Unpublished Conference Paper/ Conference Proceedings</w:t>
      </w:r>
      <w:r w:rsidR="00F80795">
        <w:rPr>
          <w:color w:val="FF0000"/>
        </w:rPr>
        <w:t xml:space="preserve"> </w:t>
      </w:r>
      <w:r w:rsidR="00F80795" w:rsidRPr="001D70DB">
        <w:t xml:space="preserve">please use the following model: </w:t>
      </w:r>
      <w:r w:rsidR="00F80795" w:rsidRPr="001700FE">
        <w:rPr>
          <w:color w:val="FF0000"/>
        </w:rPr>
        <w:t xml:space="preserve">  </w:t>
      </w:r>
    </w:p>
    <w:p w14:paraId="19D33CEF" w14:textId="50E05F97" w:rsidR="008F6E0E" w:rsidRPr="00562DF8" w:rsidRDefault="008F6E0E" w:rsidP="00603625">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Author, A., &amp; Author, B. (Year, Month date). Title of paper. In A. Editor, B. Editor, &amp; C. Editor. Title of Published</w:t>
      </w:r>
      <w:r>
        <w:t xml:space="preserve"> </w:t>
      </w:r>
      <w:r w:rsidRPr="00562DF8">
        <w:rPr>
          <w:rFonts w:eastAsiaTheme="minorHAnsi"/>
          <w:sz w:val="16"/>
          <w:szCs w:val="16"/>
          <w:lang w:val="ro-RO"/>
        </w:rPr>
        <w:t xml:space="preserve">Proceedings. Paper presented at Title of Conference: Subtitle of Conference, Location (inclusive page numbers). Place of publication: Publisher. </w:t>
      </w:r>
    </w:p>
    <w:p w14:paraId="57D551B9" w14:textId="60ABFB24" w:rsidR="008F6E0E" w:rsidRPr="00562DF8" w:rsidRDefault="008F6E0E" w:rsidP="00603625">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Rowling, L. (1993</w:t>
      </w:r>
      <w:r w:rsidR="00C111C9">
        <w:rPr>
          <w:rFonts w:eastAsiaTheme="minorHAnsi"/>
          <w:sz w:val="16"/>
          <w:szCs w:val="16"/>
          <w:lang w:val="ro-RO"/>
        </w:rPr>
        <w:t>,</w:t>
      </w:r>
      <w:r w:rsidRPr="00562DF8">
        <w:rPr>
          <w:rFonts w:eastAsiaTheme="minorHAnsi"/>
          <w:sz w:val="16"/>
          <w:szCs w:val="16"/>
          <w:lang w:val="ro-RO"/>
        </w:rPr>
        <w:t xml:space="preserve"> September). Schools and grief: How does Australia compare to the United States. In Wandarna coowar: Hidden grief. </w:t>
      </w:r>
    </w:p>
    <w:p w14:paraId="746F241D" w14:textId="77777777" w:rsidR="00F80795" w:rsidRDefault="00F80795" w:rsidP="008F6E0E">
      <w:pPr>
        <w:pStyle w:val="References"/>
        <w:numPr>
          <w:ilvl w:val="0"/>
          <w:numId w:val="0"/>
        </w:numPr>
      </w:pPr>
    </w:p>
    <w:p w14:paraId="0ED9D493" w14:textId="47C88FA5" w:rsidR="008F6E0E" w:rsidRDefault="008F6E0E" w:rsidP="009A2830">
      <w:pPr>
        <w:pStyle w:val="References"/>
        <w:numPr>
          <w:ilvl w:val="0"/>
          <w:numId w:val="0"/>
        </w:numPr>
        <w:rPr>
          <w:color w:val="FF0000"/>
        </w:rPr>
      </w:pPr>
      <w:r w:rsidRPr="001700FE">
        <w:rPr>
          <w:b/>
          <w:bCs/>
          <w:color w:val="FF0000"/>
        </w:rPr>
        <w:t>for</w:t>
      </w:r>
      <w:r w:rsidRPr="001700FE">
        <w:rPr>
          <w:color w:val="FF0000"/>
        </w:rPr>
        <w:t xml:space="preserve">  Paper presented</w:t>
      </w:r>
      <w:r w:rsidR="00F80795">
        <w:rPr>
          <w:color w:val="FF0000"/>
        </w:rPr>
        <w:t xml:space="preserve"> </w:t>
      </w:r>
      <w:r w:rsidR="00F80795" w:rsidRPr="001700FE">
        <w:rPr>
          <w:color w:val="FF0000"/>
        </w:rPr>
        <w:t>at the Proceedings</w:t>
      </w:r>
      <w:r w:rsidR="00F80795">
        <w:t xml:space="preserve"> </w:t>
      </w:r>
      <w:r w:rsidR="00F80795" w:rsidRPr="001D70DB">
        <w:t xml:space="preserve">please use the following model: </w:t>
      </w:r>
      <w:r w:rsidR="00F80795" w:rsidRPr="001700FE">
        <w:rPr>
          <w:color w:val="FF0000"/>
        </w:rPr>
        <w:t xml:space="preserve">  </w:t>
      </w:r>
    </w:p>
    <w:p w14:paraId="743B989C" w14:textId="35C9051C" w:rsidR="009A2830" w:rsidRPr="009A2830" w:rsidRDefault="009A2830" w:rsidP="00C111C9">
      <w:pPr>
        <w:pStyle w:val="ListParagraph"/>
        <w:numPr>
          <w:ilvl w:val="0"/>
          <w:numId w:val="23"/>
        </w:numPr>
        <w:autoSpaceDE/>
        <w:autoSpaceDN/>
        <w:jc w:val="both"/>
        <w:rPr>
          <w:rFonts w:eastAsiaTheme="minorHAnsi"/>
          <w:sz w:val="16"/>
          <w:szCs w:val="16"/>
          <w:lang w:val="ro-RO"/>
        </w:rPr>
      </w:pPr>
      <w:r w:rsidRPr="009A2830">
        <w:rPr>
          <w:rFonts w:eastAsiaTheme="minorHAnsi"/>
          <w:sz w:val="16"/>
          <w:szCs w:val="16"/>
          <w:lang w:val="ro-RO"/>
        </w:rPr>
        <w:t xml:space="preserve">Lai, A., Rossignoli, F., &amp; Stacchezzini, R. (2017). How integrated reporting meets the investors and other stakeholders’ information needs. </w:t>
      </w:r>
      <w:r>
        <w:rPr>
          <w:rFonts w:eastAsiaTheme="minorHAnsi"/>
          <w:sz w:val="16"/>
          <w:szCs w:val="16"/>
          <w:lang w:val="ro-RO"/>
        </w:rPr>
        <w:t>In D., Vrontis, Y., Weber</w:t>
      </w:r>
      <w:r w:rsidR="00C111C9">
        <w:rPr>
          <w:rFonts w:eastAsiaTheme="minorHAnsi"/>
          <w:sz w:val="16"/>
          <w:szCs w:val="16"/>
          <w:lang w:val="ro-RO"/>
        </w:rPr>
        <w:t xml:space="preserve"> </w:t>
      </w:r>
      <w:r>
        <w:rPr>
          <w:rFonts w:eastAsiaTheme="minorHAnsi"/>
          <w:sz w:val="16"/>
          <w:szCs w:val="16"/>
          <w:lang w:val="ro-RO"/>
        </w:rPr>
        <w:t>&amp;</w:t>
      </w:r>
      <w:r w:rsidRPr="009A2830">
        <w:rPr>
          <w:rFonts w:eastAsiaTheme="minorHAnsi"/>
          <w:sz w:val="16"/>
          <w:szCs w:val="16"/>
          <w:lang w:val="ro-RO"/>
        </w:rPr>
        <w:t xml:space="preserve"> E., Tsoukatos (Eds.), Global and national business theories and practice: bridging the past with the future (pp. 823–829), Cyprus: Euromed Press.</w:t>
      </w:r>
    </w:p>
    <w:p w14:paraId="5ED4AB01" w14:textId="73A34A1A" w:rsidR="009A2830" w:rsidRPr="00562DF8" w:rsidRDefault="009A2830" w:rsidP="00C111C9">
      <w:pPr>
        <w:pStyle w:val="ListParagraph"/>
        <w:numPr>
          <w:ilvl w:val="0"/>
          <w:numId w:val="23"/>
        </w:numPr>
        <w:autoSpaceDE/>
        <w:autoSpaceDN/>
        <w:jc w:val="both"/>
        <w:rPr>
          <w:rFonts w:eastAsiaTheme="minorHAnsi"/>
          <w:sz w:val="16"/>
          <w:szCs w:val="16"/>
          <w:lang w:val="ro-RO"/>
        </w:rPr>
      </w:pPr>
      <w:r w:rsidRPr="009A2830">
        <w:rPr>
          <w:rFonts w:eastAsiaTheme="minorHAnsi"/>
          <w:sz w:val="16"/>
          <w:szCs w:val="16"/>
          <w:lang w:val="ro-RO"/>
        </w:rPr>
        <w:t>Mihalciuc, C.C.</w:t>
      </w:r>
      <w:r w:rsidR="00C111C9">
        <w:rPr>
          <w:rFonts w:eastAsiaTheme="minorHAnsi"/>
          <w:sz w:val="16"/>
          <w:szCs w:val="16"/>
          <w:lang w:val="ro-RO"/>
        </w:rPr>
        <w:t xml:space="preserve"> </w:t>
      </w:r>
      <w:r w:rsidRPr="009A2830">
        <w:rPr>
          <w:rFonts w:eastAsiaTheme="minorHAnsi"/>
          <w:sz w:val="16"/>
          <w:szCs w:val="16"/>
          <w:lang w:val="ro-RO"/>
        </w:rPr>
        <w:t>&amp; Grosu, M. (2020). Sustainable business practices and corporate models. In M. Tofan, I.,</w:t>
      </w:r>
      <w:r>
        <w:rPr>
          <w:rFonts w:eastAsiaTheme="minorHAnsi"/>
          <w:sz w:val="16"/>
          <w:szCs w:val="16"/>
          <w:lang w:val="ro-RO"/>
        </w:rPr>
        <w:t xml:space="preserve"> Bilan, &amp; </w:t>
      </w:r>
      <w:r w:rsidRPr="009A2830">
        <w:rPr>
          <w:rFonts w:eastAsiaTheme="minorHAnsi"/>
          <w:sz w:val="16"/>
          <w:szCs w:val="16"/>
          <w:lang w:val="ro-RO"/>
        </w:rPr>
        <w:t>E., Cigu (Eds.), European finance, business and regulation EUFIRE 2020 (pp. 601-620),</w:t>
      </w:r>
      <w:r>
        <w:rPr>
          <w:rFonts w:eastAsiaTheme="minorHAnsi"/>
          <w:sz w:val="16"/>
          <w:szCs w:val="16"/>
          <w:lang w:val="ro-RO"/>
        </w:rPr>
        <w:t xml:space="preserve"> </w:t>
      </w:r>
      <w:r w:rsidRPr="009A2830">
        <w:rPr>
          <w:rFonts w:eastAsiaTheme="minorHAnsi"/>
          <w:sz w:val="16"/>
          <w:szCs w:val="16"/>
          <w:lang w:val="ro-RO"/>
        </w:rPr>
        <w:t>„Alexandru Ioan Cuza” Unversiy, Iasi</w:t>
      </w:r>
      <w:r w:rsidR="00FB7B7F">
        <w:rPr>
          <w:rFonts w:eastAsiaTheme="minorHAnsi"/>
          <w:sz w:val="16"/>
          <w:szCs w:val="16"/>
          <w:lang w:val="ro-RO"/>
        </w:rPr>
        <w:t>,</w:t>
      </w:r>
      <w:r w:rsidR="00FB7B7F" w:rsidRPr="00FB7B7F">
        <w:rPr>
          <w:rFonts w:eastAsiaTheme="minorHAnsi"/>
          <w:sz w:val="16"/>
          <w:szCs w:val="16"/>
          <w:lang w:val="ro-RO"/>
        </w:rPr>
        <w:t xml:space="preserve"> </w:t>
      </w:r>
      <w:r w:rsidR="00FB7B7F" w:rsidRPr="009A2830">
        <w:rPr>
          <w:rFonts w:eastAsiaTheme="minorHAnsi"/>
          <w:sz w:val="16"/>
          <w:szCs w:val="16"/>
          <w:lang w:val="ro-RO"/>
        </w:rPr>
        <w:t>Romania</w:t>
      </w:r>
      <w:r w:rsidR="00FB7B7F">
        <w:rPr>
          <w:rFonts w:eastAsiaTheme="minorHAnsi"/>
          <w:sz w:val="16"/>
          <w:szCs w:val="16"/>
          <w:lang w:val="ro-RO"/>
        </w:rPr>
        <w:t>.</w:t>
      </w:r>
    </w:p>
    <w:p w14:paraId="0048B89D" w14:textId="77777777" w:rsidR="00F80795" w:rsidRDefault="00F80795" w:rsidP="008F6E0E">
      <w:pPr>
        <w:pStyle w:val="References"/>
        <w:numPr>
          <w:ilvl w:val="0"/>
          <w:numId w:val="0"/>
        </w:numPr>
        <w:rPr>
          <w:b/>
          <w:bCs/>
          <w:color w:val="FF0000"/>
        </w:rPr>
      </w:pPr>
    </w:p>
    <w:p w14:paraId="66C97235" w14:textId="77777777" w:rsidR="00F80795" w:rsidRDefault="008F6E0E" w:rsidP="00F80795">
      <w:pPr>
        <w:pStyle w:val="References"/>
        <w:numPr>
          <w:ilvl w:val="0"/>
          <w:numId w:val="0"/>
        </w:numPr>
        <w:rPr>
          <w:color w:val="FF0000"/>
        </w:rPr>
      </w:pPr>
      <w:r w:rsidRPr="001700FE">
        <w:rPr>
          <w:b/>
          <w:bCs/>
          <w:color w:val="FF0000"/>
        </w:rPr>
        <w:t>for</w:t>
      </w:r>
      <w:r w:rsidRPr="001700FE">
        <w:rPr>
          <w:color w:val="FF0000"/>
        </w:rPr>
        <w:t xml:space="preserve">  Newspapers/ newspapers from internet</w:t>
      </w:r>
      <w:r w:rsidR="00F80795">
        <w:rPr>
          <w:color w:val="FF0000"/>
        </w:rPr>
        <w:t xml:space="preserve"> </w:t>
      </w:r>
      <w:r w:rsidR="00F80795" w:rsidRPr="001D70DB">
        <w:t xml:space="preserve">please use the following model: </w:t>
      </w:r>
      <w:r w:rsidR="00F80795" w:rsidRPr="001700FE">
        <w:rPr>
          <w:color w:val="FF0000"/>
        </w:rPr>
        <w:t xml:space="preserve">  </w:t>
      </w:r>
    </w:p>
    <w:p w14:paraId="4771B2B3" w14:textId="1A9D3BD1" w:rsidR="008F6E0E" w:rsidRPr="00562DF8" w:rsidRDefault="008F6E0E" w:rsidP="00C111C9">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Author, A. (Year, Month Date of Publication). Article title. Newspaper Title, pp. xx-xx.</w:t>
      </w:r>
    </w:p>
    <w:p w14:paraId="6FE15C42" w14:textId="45C3A397" w:rsidR="008F6E0E" w:rsidRPr="00562DF8" w:rsidRDefault="008F6E0E" w:rsidP="00C111C9">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Rosenberg, G. (1997, March 31). Electronic discovery proves an effective legal weapon.The New York Times, p. D5.</w:t>
      </w:r>
    </w:p>
    <w:p w14:paraId="339D4B03" w14:textId="651C5C4E" w:rsidR="008F6E0E" w:rsidRPr="00562DF8" w:rsidRDefault="008F6E0E" w:rsidP="00C111C9">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Rosenberg, G. (1997, March 31). Electronic discovery proves an effective legal weapon.The New York Times, Retrieved from</w:t>
      </w:r>
      <w:r w:rsidR="00FB7B7F">
        <w:rPr>
          <w:rFonts w:eastAsiaTheme="minorHAnsi"/>
          <w:sz w:val="16"/>
          <w:szCs w:val="16"/>
          <w:lang w:val="ro-RO"/>
        </w:rPr>
        <w:t xml:space="preserve"> </w:t>
      </w:r>
      <w:hyperlink r:id="rId16" w:history="1">
        <w:r w:rsidR="00FB7B7F" w:rsidRPr="00CB26D7">
          <w:rPr>
            <w:rStyle w:val="Hyperlink"/>
            <w:rFonts w:eastAsiaTheme="minorHAnsi"/>
            <w:sz w:val="16"/>
            <w:szCs w:val="16"/>
            <w:lang w:val="ro-RO"/>
          </w:rPr>
          <w:t>http://www.nytimes.com</w:t>
        </w:r>
      </w:hyperlink>
      <w:r w:rsidRPr="00562DF8">
        <w:rPr>
          <w:rFonts w:eastAsiaTheme="minorHAnsi"/>
          <w:sz w:val="16"/>
          <w:szCs w:val="16"/>
          <w:lang w:val="ro-RO"/>
        </w:rPr>
        <w:t>.</w:t>
      </w:r>
    </w:p>
    <w:p w14:paraId="2199E218" w14:textId="77777777" w:rsidR="00F80795" w:rsidRDefault="00F80795" w:rsidP="008F6E0E">
      <w:pPr>
        <w:pStyle w:val="References"/>
        <w:numPr>
          <w:ilvl w:val="0"/>
          <w:numId w:val="0"/>
        </w:numPr>
      </w:pPr>
    </w:p>
    <w:p w14:paraId="7BFCBB71" w14:textId="77777777" w:rsidR="00F80795" w:rsidRDefault="008F6E0E" w:rsidP="00F80795">
      <w:pPr>
        <w:pStyle w:val="References"/>
        <w:numPr>
          <w:ilvl w:val="0"/>
          <w:numId w:val="0"/>
        </w:numPr>
        <w:rPr>
          <w:color w:val="FF0000"/>
        </w:rPr>
      </w:pPr>
      <w:r w:rsidRPr="001700FE">
        <w:rPr>
          <w:b/>
          <w:bCs/>
          <w:color w:val="FF0000"/>
        </w:rPr>
        <w:t xml:space="preserve"> for</w:t>
      </w:r>
      <w:r w:rsidRPr="001700FE">
        <w:rPr>
          <w:color w:val="FF0000"/>
        </w:rPr>
        <w:t xml:space="preserve">  Legislation</w:t>
      </w:r>
      <w:r w:rsidR="00F80795">
        <w:rPr>
          <w:color w:val="FF0000"/>
        </w:rPr>
        <w:t xml:space="preserve"> </w:t>
      </w:r>
      <w:r w:rsidR="00F80795" w:rsidRPr="001D70DB">
        <w:t xml:space="preserve">please use the following model: </w:t>
      </w:r>
      <w:r w:rsidR="00F80795" w:rsidRPr="001700FE">
        <w:rPr>
          <w:color w:val="FF0000"/>
        </w:rPr>
        <w:t xml:space="preserve">  </w:t>
      </w:r>
    </w:p>
    <w:p w14:paraId="75C8F249" w14:textId="07174469" w:rsidR="008F6E0E" w:rsidRPr="001776EB" w:rsidRDefault="001776EB" w:rsidP="00783925">
      <w:pPr>
        <w:pStyle w:val="ListParagraph"/>
        <w:numPr>
          <w:ilvl w:val="0"/>
          <w:numId w:val="23"/>
        </w:numPr>
        <w:autoSpaceDE/>
        <w:autoSpaceDN/>
        <w:jc w:val="both"/>
        <w:rPr>
          <w:rFonts w:eastAsiaTheme="minorHAnsi"/>
          <w:sz w:val="16"/>
          <w:szCs w:val="16"/>
          <w:lang w:val="ro-RO"/>
        </w:rPr>
      </w:pPr>
      <w:r w:rsidRPr="001776EB">
        <w:rPr>
          <w:rFonts w:eastAsiaTheme="minorHAnsi"/>
          <w:sz w:val="16"/>
          <w:szCs w:val="16"/>
          <w:lang w:val="ro-RO"/>
        </w:rPr>
        <w:t>Lege</w:t>
      </w:r>
      <w:r>
        <w:rPr>
          <w:rFonts w:eastAsiaTheme="minorHAnsi"/>
          <w:sz w:val="16"/>
          <w:szCs w:val="16"/>
          <w:lang w:val="ro-RO"/>
        </w:rPr>
        <w:t>a</w:t>
      </w:r>
      <w:r w:rsidRPr="001776EB">
        <w:rPr>
          <w:rFonts w:eastAsiaTheme="minorHAnsi"/>
          <w:sz w:val="16"/>
          <w:szCs w:val="16"/>
          <w:lang w:val="ro-RO"/>
        </w:rPr>
        <w:t xml:space="preserve"> </w:t>
      </w:r>
      <w:r w:rsidRPr="001776EB">
        <w:rPr>
          <w:rFonts w:eastAsiaTheme="minorHAnsi"/>
          <w:sz w:val="16"/>
          <w:szCs w:val="16"/>
          <w:lang w:val="ro-RO"/>
        </w:rPr>
        <w:t>nr. 365 din 7 iunie 2002</w:t>
      </w:r>
      <w:r>
        <w:rPr>
          <w:rFonts w:eastAsiaTheme="minorHAnsi"/>
          <w:sz w:val="16"/>
          <w:szCs w:val="16"/>
          <w:lang w:val="ro-RO"/>
        </w:rPr>
        <w:t xml:space="preserve"> </w:t>
      </w:r>
      <w:r w:rsidRPr="001776EB">
        <w:rPr>
          <w:rFonts w:eastAsiaTheme="minorHAnsi"/>
          <w:sz w:val="16"/>
          <w:szCs w:val="16"/>
          <w:lang w:val="ro-RO"/>
        </w:rPr>
        <w:t>privind comerţul electroni</w:t>
      </w:r>
      <w:r>
        <w:rPr>
          <w:rFonts w:eastAsiaTheme="minorHAnsi"/>
          <w:sz w:val="16"/>
          <w:szCs w:val="16"/>
          <w:lang w:val="ro-RO"/>
        </w:rPr>
        <w:t>c, p</w:t>
      </w:r>
      <w:r w:rsidRPr="001776EB">
        <w:rPr>
          <w:rFonts w:eastAsiaTheme="minorHAnsi"/>
          <w:sz w:val="16"/>
          <w:szCs w:val="16"/>
          <w:lang w:val="ro-RO"/>
        </w:rPr>
        <w:t xml:space="preserve">ublicat în  </w:t>
      </w:r>
      <w:r w:rsidRPr="001776EB">
        <w:rPr>
          <w:rFonts w:eastAsiaTheme="minorHAnsi"/>
          <w:sz w:val="16"/>
          <w:szCs w:val="16"/>
          <w:lang w:val="ro-RO"/>
        </w:rPr>
        <w:t xml:space="preserve">Monitorul Oficial </w:t>
      </w:r>
      <w:r w:rsidRPr="001776EB">
        <w:rPr>
          <w:rFonts w:eastAsiaTheme="minorHAnsi"/>
          <w:sz w:val="16"/>
          <w:szCs w:val="16"/>
          <w:lang w:val="ro-RO"/>
        </w:rPr>
        <w:t>nr. 483 din 5 iulie 2002</w:t>
      </w:r>
      <w:r>
        <w:rPr>
          <w:rFonts w:eastAsiaTheme="minorHAnsi"/>
          <w:sz w:val="16"/>
          <w:szCs w:val="16"/>
          <w:lang w:val="ro-RO"/>
        </w:rPr>
        <w:t xml:space="preserve">. Retrieved from: </w:t>
      </w:r>
      <w:r w:rsidRPr="001776EB">
        <w:rPr>
          <w:rFonts w:eastAsiaTheme="minorHAnsi"/>
          <w:sz w:val="16"/>
          <w:szCs w:val="16"/>
          <w:lang w:val="ro-RO"/>
        </w:rPr>
        <w:t>https://legislatie.just.ro/Public/DetaliiDocumentAfis/37075</w:t>
      </w:r>
    </w:p>
    <w:p w14:paraId="099A88A0" w14:textId="77777777" w:rsidR="00612C18" w:rsidRDefault="00612C18" w:rsidP="008F6E0E">
      <w:pPr>
        <w:pStyle w:val="References"/>
        <w:numPr>
          <w:ilvl w:val="0"/>
          <w:numId w:val="0"/>
        </w:numPr>
        <w:rPr>
          <w:b/>
          <w:bCs/>
          <w:color w:val="FF0000"/>
        </w:rPr>
      </w:pPr>
    </w:p>
    <w:p w14:paraId="01C7A7C9" w14:textId="77777777" w:rsidR="00612C18" w:rsidRDefault="008F6E0E" w:rsidP="00612C18">
      <w:pPr>
        <w:pStyle w:val="References"/>
        <w:numPr>
          <w:ilvl w:val="0"/>
          <w:numId w:val="0"/>
        </w:numPr>
        <w:rPr>
          <w:color w:val="FF0000"/>
        </w:rPr>
      </w:pPr>
      <w:r w:rsidRPr="001700FE">
        <w:rPr>
          <w:b/>
          <w:bCs/>
          <w:color w:val="FF0000"/>
        </w:rPr>
        <w:t>for</w:t>
      </w:r>
      <w:r w:rsidRPr="001700FE">
        <w:rPr>
          <w:color w:val="FF0000"/>
        </w:rPr>
        <w:t xml:space="preserve">  Website with/without author</w:t>
      </w:r>
      <w:r w:rsidR="00612C18">
        <w:rPr>
          <w:color w:val="FF0000"/>
        </w:rPr>
        <w:t xml:space="preserve"> </w:t>
      </w:r>
      <w:r w:rsidR="00612C18" w:rsidRPr="001D70DB">
        <w:t xml:space="preserve">please use the following model: </w:t>
      </w:r>
      <w:r w:rsidR="00612C18" w:rsidRPr="001700FE">
        <w:rPr>
          <w:color w:val="FF0000"/>
        </w:rPr>
        <w:t xml:space="preserve">  </w:t>
      </w:r>
    </w:p>
    <w:p w14:paraId="63D97DBA" w14:textId="09E067A3"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Author, A. (Year, Month Date of Publication). Article title. Retrieved from URL.</w:t>
      </w:r>
    </w:p>
    <w:p w14:paraId="29B941A8" w14:textId="2A007EB1"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Simmons, B. (2015, January 9). The tale of two Flaccos. Retrieved from http://grantland.com/the-triangle/the-tale-of-two-flaccos/.</w:t>
      </w:r>
    </w:p>
    <w:p w14:paraId="431891E3" w14:textId="092C72B4"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lastRenderedPageBreak/>
        <w:t>Teen posed as doctor at West Palm Beach hospital: police. (2015, January 16). Retrieved December 15, 2018 from</w:t>
      </w:r>
      <w:r w:rsidR="00FB7B7F">
        <w:rPr>
          <w:rFonts w:eastAsiaTheme="minorHAnsi"/>
          <w:sz w:val="16"/>
          <w:szCs w:val="16"/>
          <w:lang w:val="ro-RO"/>
        </w:rPr>
        <w:t>:</w:t>
      </w:r>
      <w:r w:rsidRPr="00562DF8">
        <w:rPr>
          <w:rFonts w:eastAsiaTheme="minorHAnsi"/>
          <w:sz w:val="16"/>
          <w:szCs w:val="16"/>
          <w:lang w:val="ro-RO"/>
        </w:rPr>
        <w:t xml:space="preserve"> http://www.nbcmiami.com/news/local/Teen-Posed-as-Doctor-at-West-Palm-Beach-Hospital-Police-288810831.html</w:t>
      </w:r>
    </w:p>
    <w:p w14:paraId="20A192B9" w14:textId="77777777" w:rsidR="008F6E0E" w:rsidRPr="00675788" w:rsidRDefault="008F6E0E" w:rsidP="008F6E0E">
      <w:pPr>
        <w:pStyle w:val="References"/>
        <w:numPr>
          <w:ilvl w:val="0"/>
          <w:numId w:val="0"/>
        </w:numPr>
        <w:rPr>
          <w:color w:val="FF0000"/>
        </w:rPr>
      </w:pPr>
      <w:r w:rsidRPr="00675788">
        <w:rPr>
          <w:color w:val="FF0000"/>
        </w:rPr>
        <w:t>Definition from a dictionary:</w:t>
      </w:r>
    </w:p>
    <w:p w14:paraId="71869434" w14:textId="2504323B"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 xml:space="preserve">Defined word. (Publication year). In Website Title. </w:t>
      </w:r>
      <w:bookmarkStart w:id="16" w:name="_Hlk68888640"/>
      <w:r w:rsidRPr="00562DF8">
        <w:rPr>
          <w:rFonts w:eastAsiaTheme="minorHAnsi"/>
          <w:sz w:val="16"/>
          <w:szCs w:val="16"/>
          <w:lang w:val="ro-RO"/>
        </w:rPr>
        <w:t>Retrieved from URL.</w:t>
      </w:r>
      <w:bookmarkEnd w:id="16"/>
    </w:p>
    <w:p w14:paraId="52F0764A" w14:textId="40F5E98C"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Hemorrhage [Def. 1]. (n.d.). Merriam-Webster Online. In Merriam-Webster. Retrieved January 2, 2013, from</w:t>
      </w:r>
      <w:r w:rsidR="00FB7B7F">
        <w:rPr>
          <w:rFonts w:eastAsiaTheme="minorHAnsi"/>
          <w:sz w:val="16"/>
          <w:szCs w:val="16"/>
          <w:lang w:val="ro-RO"/>
        </w:rPr>
        <w:t>:</w:t>
      </w:r>
      <w:r w:rsidRPr="00562DF8">
        <w:rPr>
          <w:rFonts w:eastAsiaTheme="minorHAnsi"/>
          <w:sz w:val="16"/>
          <w:szCs w:val="16"/>
          <w:lang w:val="ro-RO"/>
        </w:rPr>
        <w:t xml:space="preserve"> http://www.merriam-webster.com/dictionary/citation.</w:t>
      </w:r>
    </w:p>
    <w:p w14:paraId="6DF6E832" w14:textId="2075BC13"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“Mug” Def., The New Lexicon Webster’s Encyclopedic Dictionary of the English Language. Canadian ed. 1988.</w:t>
      </w:r>
    </w:p>
    <w:p w14:paraId="3436B4E9" w14:textId="350D7BF2"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 xml:space="preserve">Food baby. (2013). In OxfordDictionaries.com. </w:t>
      </w:r>
      <w:bookmarkStart w:id="17" w:name="_Hlk68888980"/>
      <w:r w:rsidRPr="00562DF8">
        <w:rPr>
          <w:rFonts w:eastAsiaTheme="minorHAnsi"/>
          <w:sz w:val="16"/>
          <w:szCs w:val="16"/>
          <w:lang w:val="ro-RO"/>
        </w:rPr>
        <w:t xml:space="preserve">Retrieved December 15, 2018 </w:t>
      </w:r>
      <w:bookmarkEnd w:id="17"/>
      <w:r w:rsidRPr="00562DF8">
        <w:rPr>
          <w:rFonts w:eastAsiaTheme="minorHAnsi"/>
          <w:sz w:val="16"/>
          <w:szCs w:val="16"/>
          <w:lang w:val="ro-RO"/>
        </w:rPr>
        <w:t>from</w:t>
      </w:r>
      <w:r w:rsidR="00FB7B7F">
        <w:rPr>
          <w:rFonts w:eastAsiaTheme="minorHAnsi"/>
          <w:sz w:val="16"/>
          <w:szCs w:val="16"/>
          <w:lang w:val="ro-RO"/>
        </w:rPr>
        <w:t>:</w:t>
      </w:r>
      <w:r w:rsidRPr="00562DF8">
        <w:rPr>
          <w:rFonts w:eastAsiaTheme="minorHAnsi"/>
          <w:sz w:val="16"/>
          <w:szCs w:val="16"/>
          <w:lang w:val="ro-RO"/>
        </w:rPr>
        <w:t xml:space="preserve"> http://www.oxforddictionaries.com/definition/english/food-baby.</w:t>
      </w:r>
    </w:p>
    <w:p w14:paraId="31C7141B" w14:textId="7BAD90D8" w:rsidR="008F6E0E" w:rsidRPr="00562DF8" w:rsidRDefault="008F6E0E" w:rsidP="008F6E0E">
      <w:pPr>
        <w:pStyle w:val="References"/>
        <w:numPr>
          <w:ilvl w:val="0"/>
          <w:numId w:val="0"/>
        </w:numPr>
        <w:rPr>
          <w:color w:val="FF0000"/>
        </w:rPr>
      </w:pPr>
      <w:r w:rsidRPr="00562DF8">
        <w:rPr>
          <w:color w:val="FF0000"/>
        </w:rPr>
        <w:t xml:space="preserve">Cite an Introduction, </w:t>
      </w:r>
      <w:r w:rsidR="00562DF8">
        <w:rPr>
          <w:color w:val="FF0000"/>
        </w:rPr>
        <w:t>Preface, Foreword, or Afterword:</w:t>
      </w:r>
    </w:p>
    <w:p w14:paraId="3D5B11E5" w14:textId="00CD1C5B"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Sanders, S. R. (2007). [Introduction]. In L. Williford &amp; M. Martone (Eds.), Touchstone anthology of contemporary creative nonfiction: Work from 1970 to present (pp. 148-151). New York, NY: Simon &amp; Schuster.</w:t>
      </w:r>
    </w:p>
    <w:p w14:paraId="69CA5FF8" w14:textId="016D2F18"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Masur, L. P. (2011). Preface. In The Civil War: A concise history (pp. Iv-Xii). Oxford, U.K.: Oxford University Press.</w:t>
      </w:r>
    </w:p>
    <w:p w14:paraId="13D0AEDF" w14:textId="4C9AA54E" w:rsidR="008F6E0E" w:rsidRPr="00562DF8" w:rsidRDefault="008F6E0E" w:rsidP="00562DF8">
      <w:pPr>
        <w:pStyle w:val="ListParagraph"/>
        <w:autoSpaceDE/>
        <w:autoSpaceDN/>
        <w:ind w:left="360" w:hanging="360"/>
        <w:jc w:val="both"/>
        <w:rPr>
          <w:rFonts w:eastAsiaTheme="minorHAnsi"/>
          <w:color w:val="FF0000"/>
          <w:sz w:val="16"/>
          <w:szCs w:val="16"/>
          <w:lang w:val="ro-RO"/>
        </w:rPr>
      </w:pPr>
      <w:r w:rsidRPr="00562DF8">
        <w:rPr>
          <w:rFonts w:eastAsiaTheme="minorHAnsi"/>
          <w:color w:val="FF0000"/>
          <w:sz w:val="16"/>
          <w:szCs w:val="16"/>
          <w:lang w:val="ro-RO"/>
        </w:rPr>
        <w:t>Magazine article</w:t>
      </w:r>
      <w:r w:rsidR="00562DF8">
        <w:rPr>
          <w:rFonts w:eastAsiaTheme="minorHAnsi"/>
          <w:color w:val="FF0000"/>
          <w:sz w:val="16"/>
          <w:szCs w:val="16"/>
          <w:lang w:val="ro-RO"/>
        </w:rPr>
        <w:t>:</w:t>
      </w:r>
    </w:p>
    <w:p w14:paraId="47D16B91" w14:textId="78E100B1"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Author, A. (Year, month of Publication). Article title. Magazine Title, Volume</w:t>
      </w:r>
      <w:r w:rsidR="00562DF8">
        <w:rPr>
          <w:rFonts w:eastAsiaTheme="minorHAnsi"/>
          <w:sz w:val="16"/>
          <w:szCs w:val="16"/>
          <w:lang w:val="ro-RO"/>
        </w:rPr>
        <w:t xml:space="preserve"> </w:t>
      </w:r>
      <w:r w:rsidRPr="00562DF8">
        <w:rPr>
          <w:rFonts w:eastAsiaTheme="minorHAnsi"/>
          <w:sz w:val="16"/>
          <w:szCs w:val="16"/>
          <w:lang w:val="ro-RO"/>
        </w:rPr>
        <w:t>(Issue), pp.-pp.</w:t>
      </w:r>
    </w:p>
    <w:p w14:paraId="48186940" w14:textId="6461C888"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Tumulty, K. (2006, April). Should they stay or should they go? Time, 167(15), 3-40.</w:t>
      </w:r>
    </w:p>
    <w:p w14:paraId="6B8A9257" w14:textId="0A3B045A"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 xml:space="preserve">Tumulty, K. (2006, April). Should they stay or should they go? Time, 167(15) Retrieved December 15, 2018 from </w:t>
      </w:r>
      <w:hyperlink r:id="rId17" w:history="1">
        <w:r w:rsidRPr="00562DF8">
          <w:rPr>
            <w:rFonts w:eastAsiaTheme="minorHAnsi"/>
            <w:sz w:val="16"/>
            <w:szCs w:val="16"/>
            <w:lang w:val="ro-RO"/>
          </w:rPr>
          <w:t>http://content.time.com/time/magazine/article/0,9171,1179361,00.html</w:t>
        </w:r>
      </w:hyperlink>
      <w:r w:rsidRPr="00562DF8">
        <w:rPr>
          <w:rFonts w:eastAsiaTheme="minorHAnsi"/>
          <w:sz w:val="16"/>
          <w:szCs w:val="16"/>
          <w:lang w:val="ro-RO"/>
        </w:rPr>
        <w:t>.</w:t>
      </w:r>
    </w:p>
    <w:p w14:paraId="664E14FA" w14:textId="77777777" w:rsidR="00612C18" w:rsidRDefault="00612C18" w:rsidP="008F6E0E">
      <w:pPr>
        <w:pStyle w:val="References"/>
        <w:numPr>
          <w:ilvl w:val="0"/>
          <w:numId w:val="0"/>
        </w:numPr>
        <w:rPr>
          <w:b/>
          <w:bCs/>
          <w:color w:val="FF0000"/>
        </w:rPr>
      </w:pPr>
    </w:p>
    <w:p w14:paraId="59282003" w14:textId="77777777" w:rsidR="00612C18" w:rsidRDefault="00612C18" w:rsidP="008F6E0E">
      <w:pPr>
        <w:pStyle w:val="References"/>
        <w:numPr>
          <w:ilvl w:val="0"/>
          <w:numId w:val="0"/>
        </w:numPr>
        <w:rPr>
          <w:b/>
          <w:bCs/>
          <w:color w:val="FF0000"/>
        </w:rPr>
      </w:pPr>
    </w:p>
    <w:p w14:paraId="57E6BCBA" w14:textId="77777777" w:rsidR="00612C18" w:rsidRDefault="008F6E0E" w:rsidP="00612C18">
      <w:pPr>
        <w:pStyle w:val="References"/>
        <w:numPr>
          <w:ilvl w:val="0"/>
          <w:numId w:val="0"/>
        </w:numPr>
        <w:rPr>
          <w:color w:val="FF0000"/>
        </w:rPr>
      </w:pPr>
      <w:r w:rsidRPr="001700FE">
        <w:rPr>
          <w:b/>
          <w:bCs/>
          <w:color w:val="FF0000"/>
        </w:rPr>
        <w:t>for</w:t>
      </w:r>
      <w:r w:rsidRPr="001700FE">
        <w:rPr>
          <w:color w:val="FF0000"/>
        </w:rPr>
        <w:t xml:space="preserve">  Article in-press</w:t>
      </w:r>
      <w:r w:rsidR="00612C18">
        <w:rPr>
          <w:color w:val="FF0000"/>
        </w:rPr>
        <w:t xml:space="preserve"> </w:t>
      </w:r>
      <w:r w:rsidR="00612C18" w:rsidRPr="001D70DB">
        <w:t xml:space="preserve">please use the following model: </w:t>
      </w:r>
      <w:r w:rsidR="00612C18" w:rsidRPr="001700FE">
        <w:rPr>
          <w:color w:val="FF0000"/>
        </w:rPr>
        <w:t xml:space="preserve">  </w:t>
      </w:r>
    </w:p>
    <w:p w14:paraId="7ADBB165" w14:textId="46D6CA0C"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Author, A. A., Author, B. B., &amp; Author, C. C. (in press). Title of article in sentence case: First word of subtitle also capitalized. Title of Journal in mixed case and italics. doi:10..xxx/yyyyy.</w:t>
      </w:r>
    </w:p>
    <w:p w14:paraId="593177E9" w14:textId="1F734A39"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Linz, S. J., &amp; Sturm, b. A. (in press). Facilitating social ntegration of people with severe mental illness. Arcies of Psychiatric nuring. Doi: 10.101016/j.apu.2016.05.00</w:t>
      </w:r>
      <w:r w:rsidR="00BF4D11">
        <w:rPr>
          <w:rFonts w:eastAsiaTheme="minorHAnsi"/>
          <w:sz w:val="16"/>
          <w:szCs w:val="16"/>
          <w:lang w:val="ro-RO"/>
        </w:rPr>
        <w:t xml:space="preserve"> or </w:t>
      </w:r>
    </w:p>
    <w:p w14:paraId="7AA47209" w14:textId="77777777" w:rsidR="00612C18" w:rsidRPr="001700FE" w:rsidRDefault="00612C18" w:rsidP="008F6E0E">
      <w:pPr>
        <w:pStyle w:val="References"/>
        <w:numPr>
          <w:ilvl w:val="0"/>
          <w:numId w:val="0"/>
        </w:numPr>
      </w:pPr>
    </w:p>
    <w:p w14:paraId="2F6C3AFE" w14:textId="77777777" w:rsidR="00612C18" w:rsidRDefault="00612C18" w:rsidP="00612C18">
      <w:pPr>
        <w:pStyle w:val="References"/>
        <w:numPr>
          <w:ilvl w:val="0"/>
          <w:numId w:val="0"/>
        </w:numPr>
        <w:rPr>
          <w:color w:val="FF0000"/>
        </w:rPr>
      </w:pPr>
      <w:r>
        <w:rPr>
          <w:b/>
          <w:bCs/>
          <w:color w:val="FF0000"/>
        </w:rPr>
        <w:t>for</w:t>
      </w:r>
      <w:r w:rsidR="008F6E0E" w:rsidRPr="001700FE">
        <w:rPr>
          <w:color w:val="FF0000"/>
        </w:rPr>
        <w:t xml:space="preserve">  Thesis published / Unpublished</w:t>
      </w:r>
      <w:r>
        <w:rPr>
          <w:color w:val="FF0000"/>
        </w:rPr>
        <w:t xml:space="preserve"> </w:t>
      </w:r>
      <w:r w:rsidRPr="001D70DB">
        <w:t xml:space="preserve">please use the following model: </w:t>
      </w:r>
      <w:r w:rsidRPr="001700FE">
        <w:rPr>
          <w:color w:val="FF0000"/>
        </w:rPr>
        <w:t xml:space="preserve">  </w:t>
      </w:r>
    </w:p>
    <w:p w14:paraId="69907AB7" w14:textId="6CD43A74"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Author 1, A.B.  (date published) Title of Thesis. Level of Thesis, Degree-Granting University, Location of University, Date of Completion.</w:t>
      </w:r>
    </w:p>
    <w:p w14:paraId="66C0AC8C" w14:textId="440EA7B3"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Knight, K.A. (2011). Media epidemics: Viral structures in literature and new media (Doctoral dissertation). Retrieved from MLA International Bibliography Database. (Accession No. 2013420395).</w:t>
      </w:r>
    </w:p>
    <w:p w14:paraId="08A8708C" w14:textId="54BFFA6E"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Wilson, P.L. (2011). Pedagogical practices in the teaching of English language in secondary public schools in Parker County (Doctoral dissertation). Retrieved</w:t>
      </w:r>
      <w:r w:rsidR="00BF4D11">
        <w:rPr>
          <w:rFonts w:eastAsiaTheme="minorHAnsi"/>
          <w:sz w:val="16"/>
          <w:szCs w:val="16"/>
          <w:lang w:val="ro-RO"/>
        </w:rPr>
        <w:t xml:space="preserve"> from</w:t>
      </w:r>
      <w:r w:rsidRPr="00562DF8">
        <w:rPr>
          <w:rFonts w:eastAsiaTheme="minorHAnsi"/>
          <w:sz w:val="16"/>
          <w:szCs w:val="16"/>
          <w:lang w:val="ro-RO"/>
        </w:rPr>
        <w:t xml:space="preserve"> http://drum.lib.umd.edu/bitstream/1903/11801/1/Wilson_umd_0117E_12354.pdf.</w:t>
      </w:r>
    </w:p>
    <w:p w14:paraId="40F25DBC" w14:textId="3B018367"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Hos, J. (2005). Mechanochemically synthesized nanomaterials for intermediate temperature solid oxide fuel cell membranes. Unpublished PhD thesis, University of Western Australia, Crawley, Western Australia.</w:t>
      </w:r>
    </w:p>
    <w:p w14:paraId="2E9A221B" w14:textId="77777777" w:rsidR="00675788" w:rsidRDefault="00675788" w:rsidP="008F6E0E">
      <w:pPr>
        <w:pStyle w:val="References"/>
        <w:numPr>
          <w:ilvl w:val="0"/>
          <w:numId w:val="0"/>
        </w:numPr>
      </w:pPr>
    </w:p>
    <w:p w14:paraId="2D02DBF3" w14:textId="6C9FC695" w:rsidR="008F6E0E" w:rsidRPr="00675788" w:rsidRDefault="00675788" w:rsidP="008F6E0E">
      <w:pPr>
        <w:pStyle w:val="References"/>
        <w:numPr>
          <w:ilvl w:val="0"/>
          <w:numId w:val="0"/>
        </w:numPr>
        <w:rPr>
          <w:color w:val="FF0000"/>
        </w:rPr>
      </w:pPr>
      <w:r w:rsidRPr="00675788">
        <w:rPr>
          <w:color w:val="FF0000"/>
        </w:rPr>
        <w:t xml:space="preserve">For </w:t>
      </w:r>
      <w:r w:rsidR="008F6E0E" w:rsidRPr="00675788">
        <w:rPr>
          <w:color w:val="FF0000"/>
        </w:rPr>
        <w:t>Lecture notes or presentation slides</w:t>
      </w:r>
    </w:p>
    <w:p w14:paraId="61BCCD45" w14:textId="4333C556"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Author, A. (Publication Year). Name or title of lecture [file format]. Retrieved</w:t>
      </w:r>
      <w:r w:rsidR="008B26D2">
        <w:rPr>
          <w:rFonts w:eastAsiaTheme="minorHAnsi"/>
          <w:sz w:val="16"/>
          <w:szCs w:val="16"/>
          <w:lang w:val="ro-RO"/>
        </w:rPr>
        <w:t xml:space="preserve"> </w:t>
      </w:r>
      <w:r w:rsidRPr="00562DF8">
        <w:rPr>
          <w:rFonts w:eastAsiaTheme="minorHAnsi"/>
          <w:sz w:val="16"/>
          <w:szCs w:val="16"/>
          <w:lang w:val="ro-RO"/>
        </w:rPr>
        <w:t>from URL</w:t>
      </w:r>
    </w:p>
    <w:p w14:paraId="231BC1A9" w14:textId="605E1A07"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 xml:space="preserve">Saito, T. (2012). Technology and me: A personal timeline of educational technology [Powerpoint slides]. </w:t>
      </w:r>
      <w:r w:rsidRPr="00BF4D11">
        <w:rPr>
          <w:rFonts w:eastAsiaTheme="minorHAnsi"/>
          <w:b/>
          <w:bCs/>
          <w:sz w:val="16"/>
          <w:szCs w:val="16"/>
          <w:lang w:val="ro-RO"/>
        </w:rPr>
        <w:t>Retrieved from</w:t>
      </w:r>
      <w:r w:rsidRPr="00562DF8">
        <w:rPr>
          <w:rFonts w:eastAsiaTheme="minorHAnsi"/>
          <w:sz w:val="16"/>
          <w:szCs w:val="16"/>
          <w:lang w:val="ro-RO"/>
        </w:rPr>
        <w:t xml:space="preserve"> </w:t>
      </w:r>
      <w:hyperlink r:id="rId18" w:history="1">
        <w:r w:rsidRPr="00562DF8">
          <w:rPr>
            <w:rFonts w:eastAsiaTheme="minorHAnsi"/>
            <w:sz w:val="16"/>
            <w:szCs w:val="16"/>
            <w:lang w:val="ro-RO"/>
          </w:rPr>
          <w:t>http://www.slideshare.net/Bclari25/educational-technology-ppt</w:t>
        </w:r>
      </w:hyperlink>
      <w:r w:rsidRPr="00562DF8">
        <w:rPr>
          <w:rFonts w:eastAsiaTheme="minorHAnsi"/>
          <w:sz w:val="16"/>
          <w:szCs w:val="16"/>
          <w:lang w:val="ro-RO"/>
        </w:rPr>
        <w:t>.</w:t>
      </w:r>
    </w:p>
    <w:p w14:paraId="450F2F27" w14:textId="77777777" w:rsidR="00612C18" w:rsidRDefault="00612C18" w:rsidP="008F6E0E">
      <w:pPr>
        <w:pStyle w:val="References"/>
        <w:numPr>
          <w:ilvl w:val="0"/>
          <w:numId w:val="0"/>
        </w:numPr>
        <w:rPr>
          <w:b/>
          <w:bCs/>
          <w:color w:val="FF0000"/>
        </w:rPr>
      </w:pPr>
    </w:p>
    <w:p w14:paraId="7973020E" w14:textId="77777777" w:rsidR="00612C18" w:rsidRDefault="008F6E0E" w:rsidP="00612C18">
      <w:pPr>
        <w:pStyle w:val="References"/>
        <w:numPr>
          <w:ilvl w:val="0"/>
          <w:numId w:val="0"/>
        </w:numPr>
        <w:rPr>
          <w:color w:val="FF0000"/>
        </w:rPr>
      </w:pPr>
      <w:r w:rsidRPr="001700FE">
        <w:rPr>
          <w:b/>
          <w:bCs/>
          <w:color w:val="FF0000"/>
        </w:rPr>
        <w:t>for</w:t>
      </w:r>
      <w:r w:rsidRPr="001700FE">
        <w:rPr>
          <w:color w:val="FF0000"/>
        </w:rPr>
        <w:t xml:space="preserve">  Blog post/ Social media</w:t>
      </w:r>
      <w:r w:rsidR="00612C18">
        <w:rPr>
          <w:color w:val="FF0000"/>
        </w:rPr>
        <w:t xml:space="preserve"> </w:t>
      </w:r>
      <w:r w:rsidR="00612C18" w:rsidRPr="001D70DB">
        <w:t xml:space="preserve">please use the following model: </w:t>
      </w:r>
      <w:r w:rsidR="00612C18" w:rsidRPr="001700FE">
        <w:rPr>
          <w:color w:val="FF0000"/>
        </w:rPr>
        <w:t xml:space="preserve">  </w:t>
      </w:r>
    </w:p>
    <w:p w14:paraId="2C465B5F" w14:textId="3472F7CD"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Creator, A. A. (Year, Month day). Title of entry [Format]. Title: Subtitle (if applicable). Publisher (if applicable). Retrieved from Internet address.</w:t>
      </w:r>
    </w:p>
    <w:p w14:paraId="222C1D8F" w14:textId="0C727700" w:rsidR="008F6E0E" w:rsidRPr="00562DF8" w:rsidRDefault="008F6E0E" w:rsidP="00D030F6">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 xml:space="preserve">Flower, R. (2015, June 1). How a simple formula for resolving problems and conflict can change your reality [Blog post]. Pick The Brain. </w:t>
      </w:r>
      <w:r w:rsidRPr="00BF4D11">
        <w:rPr>
          <w:rFonts w:eastAsiaTheme="minorHAnsi"/>
          <w:b/>
          <w:bCs/>
          <w:sz w:val="16"/>
          <w:szCs w:val="16"/>
          <w:lang w:val="ro-RO"/>
        </w:rPr>
        <w:t>Retrieved from</w:t>
      </w:r>
      <w:r w:rsidRPr="00562DF8">
        <w:rPr>
          <w:rFonts w:eastAsiaTheme="minorHAnsi"/>
          <w:sz w:val="16"/>
          <w:szCs w:val="16"/>
          <w:lang w:val="ro-RO"/>
        </w:rPr>
        <w:t xml:space="preserve"> </w:t>
      </w:r>
      <w:hyperlink r:id="rId19" w:history="1">
        <w:r w:rsidRPr="00562DF8">
          <w:rPr>
            <w:rFonts w:eastAsiaTheme="minorHAnsi"/>
            <w:sz w:val="16"/>
            <w:szCs w:val="16"/>
            <w:lang w:val="ro-RO"/>
          </w:rPr>
          <w:t>http://www.pickthebrain.com/blog/how-a-simple-formula-for-resolving-problems-and-conflict-can-change-your-reality/</w:t>
        </w:r>
      </w:hyperlink>
      <w:r w:rsidRPr="00562DF8">
        <w:rPr>
          <w:rFonts w:eastAsiaTheme="minorHAnsi"/>
          <w:sz w:val="16"/>
          <w:szCs w:val="16"/>
          <w:lang w:val="ro-RO"/>
        </w:rPr>
        <w:t>.</w:t>
      </w:r>
    </w:p>
    <w:p w14:paraId="3E45E547" w14:textId="77777777" w:rsidR="00612C18" w:rsidRDefault="00612C18" w:rsidP="008F6E0E">
      <w:pPr>
        <w:pStyle w:val="References"/>
        <w:numPr>
          <w:ilvl w:val="0"/>
          <w:numId w:val="0"/>
        </w:numPr>
        <w:rPr>
          <w:b/>
          <w:bCs/>
          <w:color w:val="FF0000"/>
        </w:rPr>
      </w:pPr>
    </w:p>
    <w:p w14:paraId="47A93FFB" w14:textId="77777777" w:rsidR="00612C18" w:rsidRDefault="008F6E0E" w:rsidP="00612C18">
      <w:pPr>
        <w:pStyle w:val="References"/>
        <w:numPr>
          <w:ilvl w:val="0"/>
          <w:numId w:val="0"/>
        </w:numPr>
        <w:rPr>
          <w:color w:val="FF0000"/>
        </w:rPr>
      </w:pPr>
      <w:r w:rsidRPr="001700FE">
        <w:rPr>
          <w:b/>
          <w:bCs/>
          <w:color w:val="FF0000"/>
        </w:rPr>
        <w:t>for</w:t>
      </w:r>
      <w:r w:rsidRPr="001700FE">
        <w:rPr>
          <w:color w:val="FF0000"/>
        </w:rPr>
        <w:t xml:space="preserve">  Internet documents with/ whithout author</w:t>
      </w:r>
      <w:r w:rsidR="00612C18">
        <w:rPr>
          <w:color w:val="FF0000"/>
        </w:rPr>
        <w:t xml:space="preserve"> </w:t>
      </w:r>
      <w:r w:rsidR="00612C18" w:rsidRPr="001D70DB">
        <w:t xml:space="preserve">please use the following model: </w:t>
      </w:r>
      <w:r w:rsidR="00612C18" w:rsidRPr="001700FE">
        <w:rPr>
          <w:color w:val="FF0000"/>
        </w:rPr>
        <w:t xml:space="preserve">  </w:t>
      </w:r>
    </w:p>
    <w:p w14:paraId="159C4DE9" w14:textId="069ABE23" w:rsidR="008F6E0E" w:rsidRPr="00562DF8" w:rsidRDefault="008F6E0E" w:rsidP="00ED4D0C">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Author, A. A. (Year). Title: Subtitle (Edition). Publisher. Retrieved from Source or supplier information: internet address.</w:t>
      </w:r>
    </w:p>
    <w:p w14:paraId="2865B146" w14:textId="615A1AFB" w:rsidR="008F6E0E" w:rsidRPr="00562DF8" w:rsidRDefault="008F6E0E" w:rsidP="00ED4D0C">
      <w:pPr>
        <w:pStyle w:val="ListParagraph"/>
        <w:numPr>
          <w:ilvl w:val="0"/>
          <w:numId w:val="23"/>
        </w:numPr>
        <w:autoSpaceDE/>
        <w:autoSpaceDN/>
        <w:jc w:val="both"/>
        <w:rPr>
          <w:rFonts w:eastAsiaTheme="minorHAnsi"/>
          <w:sz w:val="16"/>
          <w:szCs w:val="16"/>
          <w:lang w:val="ro-RO"/>
        </w:rPr>
      </w:pPr>
      <w:r w:rsidRPr="00562DF8">
        <w:rPr>
          <w:rFonts w:eastAsiaTheme="minorHAnsi"/>
          <w:sz w:val="16"/>
          <w:szCs w:val="16"/>
          <w:lang w:val="ro-RO"/>
        </w:rPr>
        <w:t xml:space="preserve">Murray, G. (2005). A duty of care to children and young people in Western Australia: Report on the quality assurance and review of unsubstantiated allegations of abuse in care: 1 April 2004 to 12 September 2005. </w:t>
      </w:r>
      <w:r w:rsidR="00BF4D11" w:rsidRPr="00562DF8">
        <w:rPr>
          <w:rFonts w:eastAsiaTheme="minorHAnsi"/>
          <w:sz w:val="16"/>
          <w:szCs w:val="16"/>
          <w:lang w:val="ro-RO"/>
        </w:rPr>
        <w:t>Western Australia, Department of Child Protection</w:t>
      </w:r>
      <w:r w:rsidR="00BF4D11" w:rsidRPr="00562DF8">
        <w:rPr>
          <w:rFonts w:eastAsiaTheme="minorHAnsi"/>
          <w:sz w:val="16"/>
          <w:szCs w:val="16"/>
          <w:lang w:val="ro-RO"/>
        </w:rPr>
        <w:t xml:space="preserve"> </w:t>
      </w:r>
      <w:r w:rsidRPr="00562DF8">
        <w:rPr>
          <w:rFonts w:eastAsiaTheme="minorHAnsi"/>
          <w:sz w:val="16"/>
          <w:szCs w:val="16"/>
          <w:lang w:val="ro-RO"/>
        </w:rPr>
        <w:t>Retrieved from http://www.community.wa.gov.au/NR/rdonlyres/851183A4-A822-4592-AB66-C410E453AEEC/0/DCDRPTGwennMurrayreportwithcover2006.pdf.</w:t>
      </w:r>
    </w:p>
    <w:p w14:paraId="604E84CC" w14:textId="0A91083A" w:rsidR="008F6E0E" w:rsidRPr="00562DF8" w:rsidRDefault="00BF4D11" w:rsidP="00ED4D0C">
      <w:pPr>
        <w:pStyle w:val="ListParagraph"/>
        <w:numPr>
          <w:ilvl w:val="0"/>
          <w:numId w:val="23"/>
        </w:numPr>
        <w:autoSpaceDE/>
        <w:autoSpaceDN/>
        <w:jc w:val="both"/>
        <w:rPr>
          <w:rFonts w:eastAsiaTheme="minorHAnsi"/>
          <w:sz w:val="16"/>
          <w:szCs w:val="16"/>
          <w:lang w:val="ro-RO"/>
        </w:rPr>
      </w:pPr>
      <w:r>
        <w:rPr>
          <w:rFonts w:eastAsiaTheme="minorHAnsi"/>
          <w:sz w:val="16"/>
          <w:szCs w:val="16"/>
          <w:lang w:val="ro-RO"/>
        </w:rPr>
        <w:t>Authors A.</w:t>
      </w:r>
      <w:r w:rsidR="008F6E0E" w:rsidRPr="00562DF8">
        <w:rPr>
          <w:rFonts w:eastAsiaTheme="minorHAnsi"/>
          <w:sz w:val="16"/>
          <w:szCs w:val="16"/>
          <w:lang w:val="ro-RO"/>
        </w:rPr>
        <w:t xml:space="preserve"> (1996). </w:t>
      </w:r>
      <w:r w:rsidRPr="00562DF8">
        <w:rPr>
          <w:rFonts w:eastAsiaTheme="minorHAnsi"/>
          <w:sz w:val="16"/>
          <w:szCs w:val="16"/>
          <w:lang w:val="ro-RO"/>
        </w:rPr>
        <w:t>Murdoch University Library</w:t>
      </w:r>
      <w:r>
        <w:rPr>
          <w:rFonts w:eastAsiaTheme="minorHAnsi"/>
          <w:sz w:val="16"/>
          <w:szCs w:val="16"/>
          <w:lang w:val="ro-RO"/>
        </w:rPr>
        <w:t>.</w:t>
      </w:r>
      <w:r w:rsidRPr="00562DF8">
        <w:rPr>
          <w:rFonts w:eastAsiaTheme="minorHAnsi"/>
          <w:sz w:val="16"/>
          <w:szCs w:val="16"/>
          <w:lang w:val="ro-RO"/>
        </w:rPr>
        <w:t xml:space="preserve"> </w:t>
      </w:r>
      <w:r w:rsidR="008F6E0E" w:rsidRPr="00BF4D11">
        <w:rPr>
          <w:rFonts w:eastAsiaTheme="minorHAnsi"/>
          <w:b/>
          <w:bCs/>
          <w:sz w:val="16"/>
          <w:szCs w:val="16"/>
          <w:lang w:val="ro-RO"/>
        </w:rPr>
        <w:t>Retrieved from</w:t>
      </w:r>
      <w:r w:rsidR="008F6E0E" w:rsidRPr="00562DF8">
        <w:rPr>
          <w:rFonts w:eastAsiaTheme="minorHAnsi"/>
          <w:sz w:val="16"/>
          <w:szCs w:val="16"/>
          <w:lang w:val="ro-RO"/>
        </w:rPr>
        <w:t xml:space="preserve"> http://wwwlib.murdoch.edu.au/find/citation/.</w:t>
      </w:r>
    </w:p>
    <w:p w14:paraId="3F49730E" w14:textId="26570D33" w:rsidR="00B73F71" w:rsidRPr="00562DF8" w:rsidRDefault="008F6E0E" w:rsidP="00ED4D0C">
      <w:pPr>
        <w:pStyle w:val="ListParagraph"/>
        <w:numPr>
          <w:ilvl w:val="0"/>
          <w:numId w:val="23"/>
        </w:numPr>
        <w:autoSpaceDE/>
        <w:autoSpaceDN/>
        <w:jc w:val="both"/>
        <w:rPr>
          <w:rFonts w:eastAsiaTheme="minorHAnsi"/>
          <w:sz w:val="16"/>
          <w:szCs w:val="16"/>
          <w:lang w:val="ro-RO"/>
        </w:rPr>
        <w:sectPr w:rsidR="00B73F71" w:rsidRPr="00562DF8" w:rsidSect="002841B3">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417" w:right="1417" w:bottom="1417" w:left="1417" w:header="380" w:footer="380" w:gutter="0"/>
          <w:cols w:space="284"/>
          <w:docGrid w:linePitch="360"/>
        </w:sectPr>
      </w:pPr>
      <w:r w:rsidRPr="00562DF8">
        <w:rPr>
          <w:rFonts w:eastAsiaTheme="minorHAnsi"/>
          <w:sz w:val="16"/>
          <w:szCs w:val="16"/>
          <w:lang w:val="ro-RO"/>
        </w:rPr>
        <w:t xml:space="preserve">Australian Bureau of Statistics. (1997). Mental health and wellbeing: Profile of adults, Western Australia (cat. no. 4326.5). </w:t>
      </w:r>
      <w:r w:rsidRPr="00BF4D11">
        <w:rPr>
          <w:rFonts w:eastAsiaTheme="minorHAnsi"/>
          <w:b/>
          <w:bCs/>
          <w:sz w:val="16"/>
          <w:szCs w:val="16"/>
          <w:lang w:val="ro-RO"/>
        </w:rPr>
        <w:t>Re</w:t>
      </w:r>
      <w:r w:rsidR="00BF4D11" w:rsidRPr="00BF4D11">
        <w:rPr>
          <w:rFonts w:eastAsiaTheme="minorHAnsi"/>
          <w:b/>
          <w:bCs/>
          <w:sz w:val="16"/>
          <w:szCs w:val="16"/>
          <w:lang w:val="ro-RO"/>
        </w:rPr>
        <w:t>trieved from</w:t>
      </w:r>
      <w:r w:rsidR="00BF4D11">
        <w:rPr>
          <w:rFonts w:eastAsiaTheme="minorHAnsi"/>
          <w:sz w:val="16"/>
          <w:szCs w:val="16"/>
          <w:lang w:val="ro-RO"/>
        </w:rPr>
        <w:t xml:space="preserve"> </w:t>
      </w:r>
      <w:r w:rsidR="00536B12" w:rsidRPr="00562DF8">
        <w:rPr>
          <w:rFonts w:eastAsiaTheme="minorHAnsi"/>
          <w:sz w:val="16"/>
          <w:szCs w:val="16"/>
          <w:lang w:val="ro-RO"/>
        </w:rPr>
        <w:t>http://www.abs.gov.au/ausstats</w:t>
      </w:r>
    </w:p>
    <w:p w14:paraId="7FCFBDF8" w14:textId="77777777" w:rsidR="00B07931" w:rsidRDefault="00B07931" w:rsidP="00B07931">
      <w:pPr>
        <w:pStyle w:val="References"/>
        <w:numPr>
          <w:ilvl w:val="0"/>
          <w:numId w:val="0"/>
        </w:numPr>
      </w:pPr>
    </w:p>
    <w:sectPr w:rsidR="00B07931" w:rsidSect="001A7DA4">
      <w:type w:val="continuous"/>
      <w:pgSz w:w="11907" w:h="16840" w:code="9"/>
      <w:pgMar w:top="1417" w:right="1417" w:bottom="1417" w:left="1417" w:header="380" w:footer="380"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57A67AB6" w14:textId="3156C570" w:rsidR="007C64FA" w:rsidRDefault="007C64FA">
      <w:pPr>
        <w:pStyle w:val="CommentText"/>
      </w:pPr>
      <w:r>
        <w:rPr>
          <w:rStyle w:val="CommentReference"/>
        </w:rPr>
        <w:annotationRef/>
      </w:r>
      <w:r w:rsidRPr="0048728E">
        <w:rPr>
          <w:color w:val="FF0000"/>
        </w:rPr>
        <w:t xml:space="preserve">&lt;TNR CAPITALS 12 </w:t>
      </w:r>
      <w:r>
        <w:rPr>
          <w:color w:val="FF0000"/>
        </w:rPr>
        <w:t>bold</w:t>
      </w:r>
      <w:r w:rsidRPr="0048728E">
        <w:rPr>
          <w:color w:val="FF0000"/>
        </w:rPr>
        <w:t xml:space="preserve"> &gt;</w:t>
      </w:r>
    </w:p>
  </w:comment>
  <w:comment w:id="1" w:author="Author" w:initials="A">
    <w:p w14:paraId="17E0DCED" w14:textId="0C1115D3" w:rsidR="007C64FA" w:rsidRDefault="007C64FA">
      <w:pPr>
        <w:pStyle w:val="CommentText"/>
      </w:pPr>
      <w:r>
        <w:rPr>
          <w:rStyle w:val="CommentReference"/>
        </w:rPr>
        <w:annotationRef/>
      </w:r>
      <w:r w:rsidRPr="0048728E">
        <w:rPr>
          <w:b/>
          <w:color w:val="FF0000"/>
        </w:rPr>
        <w:t>&lt;TNR 10 bold&gt;</w:t>
      </w:r>
    </w:p>
  </w:comment>
  <w:comment w:id="2" w:author="Author" w:initials="A">
    <w:p w14:paraId="4785E61A" w14:textId="0A0394DC" w:rsidR="007C64FA" w:rsidRDefault="007C64FA">
      <w:pPr>
        <w:pStyle w:val="CommentText"/>
      </w:pPr>
      <w:r>
        <w:rPr>
          <w:rStyle w:val="CommentReference"/>
        </w:rPr>
        <w:annotationRef/>
      </w:r>
      <w:r w:rsidRPr="005C205F">
        <w:rPr>
          <w:i/>
          <w:color w:val="FF0000"/>
        </w:rPr>
        <w:t>&lt;TNR 10 italic&gt;</w:t>
      </w:r>
    </w:p>
  </w:comment>
  <w:comment w:id="3" w:author="Author" w:initials="A">
    <w:p w14:paraId="24836789" w14:textId="6E213989" w:rsidR="007C64FA" w:rsidRDefault="007C64FA">
      <w:pPr>
        <w:pStyle w:val="CommentText"/>
      </w:pPr>
      <w:r>
        <w:rPr>
          <w:rStyle w:val="CommentReference"/>
        </w:rPr>
        <w:annotationRef/>
      </w:r>
      <w:r w:rsidRPr="005C205F">
        <w:rPr>
          <w:i/>
          <w:color w:val="FF0000"/>
        </w:rPr>
        <w:t>&lt;TNR 10 italic&gt;</w:t>
      </w:r>
    </w:p>
  </w:comment>
  <w:comment w:id="4" w:author="Author" w:initials="A">
    <w:p w14:paraId="3F64C0EB" w14:textId="77777777" w:rsidR="007C64FA" w:rsidRDefault="007C64FA" w:rsidP="007C64FA">
      <w:pPr>
        <w:rPr>
          <w:color w:val="FF0000"/>
        </w:rPr>
      </w:pPr>
      <w:r>
        <w:rPr>
          <w:rStyle w:val="CommentReference"/>
        </w:rPr>
        <w:annotationRef/>
      </w:r>
      <w:r w:rsidRPr="005C205F">
        <w:rPr>
          <w:color w:val="FF0000"/>
        </w:rPr>
        <w:t>&lt;10pct</w:t>
      </w:r>
      <w:r>
        <w:rPr>
          <w:rStyle w:val="CommentReference"/>
        </w:rPr>
        <w:annotationRef/>
      </w:r>
      <w:r w:rsidRPr="005C205F">
        <w:rPr>
          <w:color w:val="FF0000"/>
        </w:rPr>
        <w:t>&gt;</w:t>
      </w:r>
    </w:p>
    <w:p w14:paraId="49D78D97" w14:textId="04C0E3BE" w:rsidR="007C64FA" w:rsidRPr="007C64FA" w:rsidRDefault="007C64FA" w:rsidP="007C64FA">
      <w:pPr>
        <w:rPr>
          <w:color w:val="FF0000"/>
        </w:rPr>
      </w:pPr>
      <w:r w:rsidRPr="005C205F">
        <w:rPr>
          <w:color w:val="FF0000"/>
        </w:rPr>
        <w:t>&lt;10pct</w:t>
      </w:r>
      <w:r>
        <w:rPr>
          <w:rStyle w:val="CommentReference"/>
        </w:rPr>
        <w:annotationRef/>
      </w:r>
      <w:r w:rsidRPr="005C205F">
        <w:rPr>
          <w:color w:val="FF0000"/>
        </w:rPr>
        <w:t>&gt;</w:t>
      </w:r>
    </w:p>
  </w:comment>
  <w:comment w:id="5" w:author="Author" w:initials="A">
    <w:p w14:paraId="1691EC92" w14:textId="217F1DBB" w:rsidR="007C64FA" w:rsidRDefault="007C64FA">
      <w:pPr>
        <w:pStyle w:val="CommentText"/>
      </w:pPr>
      <w:r>
        <w:rPr>
          <w:rStyle w:val="CommentReference"/>
        </w:rPr>
        <w:annotationRef/>
      </w:r>
      <w:r w:rsidRPr="005C205F">
        <w:rPr>
          <w:i/>
          <w:color w:val="FF0000"/>
        </w:rPr>
        <w:t>&lt;TNR italic 10&gt;</w:t>
      </w:r>
    </w:p>
  </w:comment>
  <w:comment w:id="6" w:author="Author" w:initials="A">
    <w:p w14:paraId="78BB9708" w14:textId="703B1DF9" w:rsidR="007C64FA" w:rsidRPr="005C205F" w:rsidRDefault="007C64FA" w:rsidP="007C64FA">
      <w:pPr>
        <w:shd w:val="clear" w:color="auto" w:fill="FFFFFF"/>
        <w:jc w:val="both"/>
        <w:rPr>
          <w:i/>
          <w:color w:val="FF0000"/>
        </w:rPr>
      </w:pPr>
      <w:r>
        <w:rPr>
          <w:rStyle w:val="CommentReference"/>
        </w:rPr>
        <w:annotationRef/>
      </w:r>
    </w:p>
    <w:p w14:paraId="4F9E09D6" w14:textId="77777777" w:rsidR="007C64FA" w:rsidRDefault="007C64FA" w:rsidP="007C64FA">
      <w:pPr>
        <w:shd w:val="clear" w:color="auto" w:fill="FFFFFF"/>
        <w:jc w:val="both"/>
        <w:rPr>
          <w:i/>
        </w:rPr>
      </w:pPr>
      <w:r w:rsidRPr="002C79DD">
        <w:rPr>
          <w:i/>
        </w:rPr>
        <w:t xml:space="preserve">five key words or phrases arranged alphabetically and separated by </w:t>
      </w:r>
      <w:r w:rsidRPr="008D6BB3">
        <w:rPr>
          <w:i/>
        </w:rPr>
        <w:t>semicolon</w:t>
      </w:r>
      <w:r>
        <w:rPr>
          <w:i/>
        </w:rPr>
        <w:t xml:space="preserve">s </w:t>
      </w:r>
    </w:p>
    <w:p w14:paraId="7383DEC5" w14:textId="26F9BC70" w:rsidR="007C64FA" w:rsidRDefault="007C64FA">
      <w:pPr>
        <w:pStyle w:val="CommentText"/>
      </w:pPr>
      <w:r w:rsidRPr="005C205F">
        <w:rPr>
          <w:i/>
          <w:color w:val="FF0000"/>
        </w:rPr>
        <w:t>&lt;10pct&gt;</w:t>
      </w:r>
    </w:p>
  </w:comment>
  <w:comment w:id="7" w:author="Author" w:initials="A">
    <w:p w14:paraId="02A9206C" w14:textId="6D698A56" w:rsidR="007C64FA" w:rsidRDefault="007C64FA" w:rsidP="007C64FA">
      <w:pPr>
        <w:shd w:val="clear" w:color="auto" w:fill="FFFFFF"/>
        <w:jc w:val="both"/>
      </w:pPr>
      <w:r>
        <w:rPr>
          <w:rStyle w:val="CommentReference"/>
        </w:rPr>
        <w:annotationRef/>
      </w:r>
      <w:r>
        <w:rPr>
          <w:rStyle w:val="CommentReference"/>
        </w:rPr>
        <w:annotationRef/>
      </w:r>
      <w:r w:rsidRPr="007C64FA">
        <w:rPr>
          <w:color w:val="FF0000"/>
        </w:rPr>
        <w:t>Two 10 pt spaces before the introduction</w:t>
      </w:r>
    </w:p>
    <w:p w14:paraId="55BEEC94" w14:textId="2D4D7F6B" w:rsidR="007C64FA" w:rsidRDefault="007C64FA">
      <w:pPr>
        <w:pStyle w:val="CommentText"/>
      </w:pPr>
    </w:p>
  </w:comment>
  <w:comment w:id="8" w:author="Author" w:initials="A">
    <w:p w14:paraId="261D7689" w14:textId="0736668E" w:rsidR="007C64FA" w:rsidRDefault="007C64FA">
      <w:pPr>
        <w:pStyle w:val="CommentText"/>
      </w:pPr>
      <w:r>
        <w:rPr>
          <w:rStyle w:val="CommentReference"/>
        </w:rPr>
        <w:annotationRef/>
      </w:r>
      <w:r w:rsidRPr="00E22038">
        <w:rPr>
          <w:color w:val="FF0000"/>
        </w:rPr>
        <w:t xml:space="preserve">&lt;all uppercase letters </w:t>
      </w:r>
      <w:r>
        <w:rPr>
          <w:color w:val="FF0000"/>
        </w:rPr>
        <w:t xml:space="preserve"> TNR 10, BOLD; 12 pct before and after, single, </w:t>
      </w:r>
      <w:bookmarkStart w:id="9" w:name="_Hlk77677942"/>
      <w:r>
        <w:rPr>
          <w:color w:val="FF0000"/>
        </w:rPr>
        <w:t xml:space="preserve">first line -1 cm </w:t>
      </w:r>
      <w:bookmarkEnd w:id="9"/>
      <w:r w:rsidRPr="00E22038">
        <w:rPr>
          <w:color w:val="FF0000"/>
        </w:rPr>
        <w:t>&gt;</w:t>
      </w:r>
    </w:p>
  </w:comment>
  <w:comment w:id="10" w:author="Author" w:initials="A">
    <w:p w14:paraId="6C85FE09" w14:textId="32F565E9" w:rsidR="007C64FA" w:rsidRDefault="007C64FA">
      <w:pPr>
        <w:pStyle w:val="CommentText"/>
      </w:pPr>
      <w:r>
        <w:rPr>
          <w:rStyle w:val="CommentReference"/>
        </w:rPr>
        <w:annotationRef/>
      </w:r>
      <w:r w:rsidRPr="00E56921">
        <w:rPr>
          <w:color w:val="FF0000"/>
        </w:rPr>
        <w:t>&lt;TNR 10, first line -1 cm</w:t>
      </w:r>
      <w:r>
        <w:rPr>
          <w:color w:val="FF0000"/>
        </w:rPr>
        <w:t>, single spaced</w:t>
      </w:r>
      <w:r w:rsidRPr="00E56921">
        <w:rPr>
          <w:color w:val="FF0000"/>
        </w:rPr>
        <w:t>&gt;</w:t>
      </w:r>
    </w:p>
  </w:comment>
  <w:comment w:id="11" w:author="Author" w:initials="A">
    <w:p w14:paraId="7157DE67" w14:textId="2A9FEB68" w:rsidR="007C64FA" w:rsidRDefault="007C64FA">
      <w:pPr>
        <w:pStyle w:val="CommentText"/>
      </w:pPr>
      <w:r>
        <w:rPr>
          <w:rStyle w:val="CommentReference"/>
        </w:rPr>
        <w:annotationRef/>
      </w:r>
      <w:r w:rsidRPr="00CD0F52">
        <w:rPr>
          <w:color w:val="FF0000"/>
        </w:rPr>
        <w:t>&lt;TNR 10,</w:t>
      </w:r>
      <w:r>
        <w:rPr>
          <w:color w:val="FF0000"/>
        </w:rPr>
        <w:t xml:space="preserve"> </w:t>
      </w:r>
      <w:r w:rsidRPr="00CD0F52">
        <w:rPr>
          <w:color w:val="FF0000"/>
        </w:rPr>
        <w:t xml:space="preserve">bold, center, 4pct </w:t>
      </w:r>
      <w:r w:rsidRPr="00CD3391">
        <w:rPr>
          <w:color w:val="FF0000"/>
        </w:rPr>
        <w:t xml:space="preserve">after </w:t>
      </w:r>
      <w:r w:rsidRPr="00CD0F52">
        <w:rPr>
          <w:color w:val="FF0000"/>
        </w:rPr>
        <w:t>&gt;</w:t>
      </w:r>
    </w:p>
  </w:comment>
  <w:comment w:id="12" w:author="Author" w:initials="A">
    <w:p w14:paraId="593C6803" w14:textId="77777777" w:rsidR="007C64FA" w:rsidRDefault="007C64FA" w:rsidP="007C64FA">
      <w:pPr>
        <w:pStyle w:val="Text"/>
        <w:rPr>
          <w:color w:val="FF0000"/>
        </w:rPr>
      </w:pPr>
      <w:r>
        <w:rPr>
          <w:rStyle w:val="CommentReference"/>
        </w:rPr>
        <w:annotationRef/>
      </w:r>
      <w:r>
        <w:rPr>
          <w:color w:val="FF0000"/>
        </w:rPr>
        <w:t>Table</w:t>
      </w:r>
    </w:p>
    <w:p w14:paraId="2C31C13A" w14:textId="77777777" w:rsidR="007C64FA" w:rsidRDefault="007C64FA" w:rsidP="007C64FA">
      <w:pPr>
        <w:pStyle w:val="Text"/>
        <w:rPr>
          <w:color w:val="FF0000"/>
        </w:rPr>
      </w:pPr>
    </w:p>
    <w:p w14:paraId="7FCC20D2" w14:textId="7D6F26D5" w:rsidR="007C64FA" w:rsidRPr="006F2E25" w:rsidRDefault="007C64FA" w:rsidP="007C64FA">
      <w:pPr>
        <w:pStyle w:val="Text"/>
        <w:rPr>
          <w:color w:val="FF0000"/>
        </w:rPr>
      </w:pPr>
      <w:r w:rsidRPr="006F2E25">
        <w:rPr>
          <w:color w:val="FF0000"/>
        </w:rPr>
        <w:t>&lt;9 font text inside de table&gt;</w:t>
      </w:r>
    </w:p>
    <w:p w14:paraId="34971412" w14:textId="55140981" w:rsidR="007C64FA" w:rsidRDefault="007C64FA">
      <w:pPr>
        <w:pStyle w:val="CommentText"/>
      </w:pPr>
    </w:p>
  </w:comment>
  <w:comment w:id="13" w:author="Author" w:initials="A">
    <w:p w14:paraId="68338C6F" w14:textId="713A7267" w:rsidR="007C64FA" w:rsidRDefault="007C64FA">
      <w:pPr>
        <w:pStyle w:val="CommentText"/>
      </w:pPr>
      <w:r>
        <w:rPr>
          <w:rStyle w:val="CommentReference"/>
        </w:rPr>
        <w:annotationRef/>
      </w:r>
      <w:r>
        <w:rPr>
          <w:noProof/>
          <w:color w:val="FF0000"/>
          <w:lang w:val="ro-RO" w:eastAsia="ro-RO"/>
        </w:rPr>
        <w:t xml:space="preserve">Source </w:t>
      </w:r>
      <w:r w:rsidRPr="00CD3391">
        <w:rPr>
          <w:noProof/>
          <w:color w:val="FF0000"/>
          <w:lang w:val="ro-RO" w:eastAsia="ro-RO"/>
        </w:rPr>
        <w:t xml:space="preserve">&lt;TNR, </w:t>
      </w:r>
      <w:r>
        <w:rPr>
          <w:noProof/>
          <w:color w:val="FF0000"/>
          <w:lang w:val="ro-RO" w:eastAsia="ro-RO"/>
        </w:rPr>
        <w:t>8</w:t>
      </w:r>
      <w:r w:rsidRPr="00CD3391">
        <w:rPr>
          <w:noProof/>
          <w:color w:val="FF0000"/>
          <w:lang w:val="ro-RO" w:eastAsia="ro-RO"/>
        </w:rPr>
        <w:t>, center, 4 pct before&gt;</w:t>
      </w:r>
    </w:p>
  </w:comment>
  <w:comment w:id="14" w:author="Author" w:initials="A">
    <w:p w14:paraId="50D8DDCD" w14:textId="04D39BB8" w:rsidR="007C64FA" w:rsidRDefault="007C64FA">
      <w:pPr>
        <w:pStyle w:val="CommentText"/>
      </w:pPr>
      <w:r>
        <w:rPr>
          <w:rStyle w:val="CommentReference"/>
        </w:rPr>
        <w:annotationRef/>
      </w:r>
      <w:r w:rsidR="00C61420" w:rsidRPr="00C61420">
        <w:rPr>
          <w:noProof/>
          <w:color w:val="FF0000"/>
          <w:lang w:val="ro-RO" w:eastAsia="ro-RO"/>
        </w:rPr>
        <w:t>Insert reference to figures and tables in the text. Exemplu (see Figure 1), or Next in Figure 1, is ....</w:t>
      </w:r>
    </w:p>
  </w:comment>
  <w:comment w:id="15" w:author="Author" w:initials="A">
    <w:p w14:paraId="48721A69" w14:textId="77777777" w:rsidR="00C61420" w:rsidRPr="00675788" w:rsidRDefault="00C61420" w:rsidP="00C61420">
      <w:pPr>
        <w:shd w:val="clear" w:color="auto" w:fill="FFFFFF"/>
        <w:jc w:val="both"/>
      </w:pPr>
      <w:r>
        <w:rPr>
          <w:rStyle w:val="CommentReference"/>
        </w:rPr>
        <w:annotationRef/>
      </w:r>
      <w:r w:rsidRPr="00536B12">
        <w:rPr>
          <w:color w:val="FF0000"/>
        </w:rPr>
        <w:t xml:space="preserve">The bibliography </w:t>
      </w:r>
      <w:r w:rsidRPr="00675788">
        <w:t xml:space="preserve">list must comprise </w:t>
      </w:r>
      <w:r w:rsidRPr="00536B12">
        <w:rPr>
          <w:color w:val="FF0000"/>
        </w:rPr>
        <w:t xml:space="preserve">only </w:t>
      </w:r>
      <w:r w:rsidRPr="00675788">
        <w:t xml:space="preserve">the papers that </w:t>
      </w:r>
      <w:r w:rsidRPr="00536B12">
        <w:rPr>
          <w:color w:val="FF0000"/>
        </w:rPr>
        <w:t>were referred to in the text, alphabetically ordered</w:t>
      </w:r>
      <w:r w:rsidRPr="00675788">
        <w:t xml:space="preserve"> after the first author's or editor's surname.</w:t>
      </w:r>
    </w:p>
    <w:p w14:paraId="5C6BFE04" w14:textId="77777777" w:rsidR="00C61420" w:rsidRDefault="00C61420" w:rsidP="00C61420">
      <w:pPr>
        <w:shd w:val="clear" w:color="auto" w:fill="FFFFFF"/>
        <w:jc w:val="both"/>
      </w:pPr>
      <w:r w:rsidRPr="00DA568D">
        <w:t xml:space="preserve">You must use </w:t>
      </w:r>
      <w:r w:rsidRPr="00675788">
        <w:rPr>
          <w:color w:val="FF0000"/>
        </w:rPr>
        <w:t xml:space="preserve">APA standard </w:t>
      </w:r>
      <w:r w:rsidRPr="00DA568D">
        <w:t>for citations</w:t>
      </w:r>
      <w:r>
        <w:t xml:space="preserve"> (</w:t>
      </w:r>
      <w:hyperlink r:id="rId1" w:history="1">
        <w:r w:rsidRPr="00687C07">
          <w:rPr>
            <w:color w:val="0000FF"/>
            <w:u w:val="single"/>
          </w:rPr>
          <w:t>https://www.google.ro/search?q=apa+citation+style</w:t>
        </w:r>
      </w:hyperlink>
      <w:r>
        <w:t>)</w:t>
      </w:r>
    </w:p>
    <w:p w14:paraId="35FCD16C" w14:textId="77777777" w:rsidR="00C61420" w:rsidRDefault="00C61420" w:rsidP="00C61420">
      <w:pPr>
        <w:shd w:val="clear" w:color="auto" w:fill="FFFFFF"/>
        <w:jc w:val="both"/>
      </w:pPr>
      <w:r>
        <w:t>Font: &lt;TNR, 8 pct&gt;</w:t>
      </w:r>
    </w:p>
    <w:p w14:paraId="626A59EA" w14:textId="3EFADA47" w:rsidR="00C61420" w:rsidRDefault="00C6142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A67AB6" w15:done="0"/>
  <w15:commentEx w15:paraId="17E0DCED" w15:done="0"/>
  <w15:commentEx w15:paraId="4785E61A" w15:done="0"/>
  <w15:commentEx w15:paraId="24836789" w15:done="0"/>
  <w15:commentEx w15:paraId="49D78D97" w15:done="0"/>
  <w15:commentEx w15:paraId="1691EC92" w15:done="0"/>
  <w15:commentEx w15:paraId="7383DEC5" w15:done="0"/>
  <w15:commentEx w15:paraId="55BEEC94" w15:done="0"/>
  <w15:commentEx w15:paraId="261D7689" w15:done="0"/>
  <w15:commentEx w15:paraId="6C85FE09" w15:done="0"/>
  <w15:commentEx w15:paraId="7157DE67" w15:done="0"/>
  <w15:commentEx w15:paraId="34971412" w15:done="0"/>
  <w15:commentEx w15:paraId="68338C6F" w15:done="0"/>
  <w15:commentEx w15:paraId="50D8DDCD" w15:done="0"/>
  <w15:commentEx w15:paraId="626A59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A67AB6" w16cid:durableId="0DB5923D"/>
  <w16cid:commentId w16cid:paraId="17E0DCED" w16cid:durableId="4E9A996D"/>
  <w16cid:commentId w16cid:paraId="4785E61A" w16cid:durableId="372D130A"/>
  <w16cid:commentId w16cid:paraId="24836789" w16cid:durableId="66FFC85A"/>
  <w16cid:commentId w16cid:paraId="49D78D97" w16cid:durableId="225D94B4"/>
  <w16cid:commentId w16cid:paraId="1691EC92" w16cid:durableId="5C4D871F"/>
  <w16cid:commentId w16cid:paraId="7383DEC5" w16cid:durableId="4C7A3696"/>
  <w16cid:commentId w16cid:paraId="55BEEC94" w16cid:durableId="2DC7F7C6"/>
  <w16cid:commentId w16cid:paraId="261D7689" w16cid:durableId="13F301C7"/>
  <w16cid:commentId w16cid:paraId="6C85FE09" w16cid:durableId="16C0584E"/>
  <w16cid:commentId w16cid:paraId="7157DE67" w16cid:durableId="553D60C6"/>
  <w16cid:commentId w16cid:paraId="34971412" w16cid:durableId="58BA9443"/>
  <w16cid:commentId w16cid:paraId="68338C6F" w16cid:durableId="1E213B14"/>
  <w16cid:commentId w16cid:paraId="50D8DDCD" w16cid:durableId="3394EF77"/>
  <w16cid:commentId w16cid:paraId="626A59EA" w16cid:durableId="476495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C2CEF" w14:textId="77777777" w:rsidR="00403B1B" w:rsidRDefault="00403B1B">
      <w:r>
        <w:separator/>
      </w:r>
    </w:p>
    <w:p w14:paraId="0D94A937" w14:textId="77777777" w:rsidR="00403B1B" w:rsidRDefault="00403B1B"/>
  </w:endnote>
  <w:endnote w:type="continuationSeparator" w:id="0">
    <w:p w14:paraId="0EC6FAA3" w14:textId="77777777" w:rsidR="00403B1B" w:rsidRDefault="00403B1B">
      <w:r>
        <w:continuationSeparator/>
      </w:r>
    </w:p>
    <w:p w14:paraId="0289F3D2" w14:textId="77777777" w:rsidR="00403B1B" w:rsidRDefault="0040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6FC0F" w14:textId="77777777" w:rsidR="005F0E43" w:rsidRDefault="005F0E43" w:rsidP="00BC4C4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A7DA4">
      <w:rPr>
        <w:rStyle w:val="PageNumber"/>
        <w:noProof/>
      </w:rPr>
      <w:t>2</w:t>
    </w:r>
    <w:r>
      <w:rPr>
        <w:rStyle w:val="PageNumber"/>
      </w:rPr>
      <w:fldChar w:fldCharType="end"/>
    </w:r>
  </w:p>
  <w:p w14:paraId="1620BC5E" w14:textId="77777777" w:rsidR="005F0E43" w:rsidRDefault="005F0E43" w:rsidP="005F0E4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74491"/>
      <w:docPartObj>
        <w:docPartGallery w:val="Page Numbers (Bottom of Page)"/>
        <w:docPartUnique/>
      </w:docPartObj>
    </w:sdtPr>
    <w:sdtEndPr>
      <w:rPr>
        <w:noProof/>
      </w:rPr>
    </w:sdtEndPr>
    <w:sdtContent>
      <w:p w14:paraId="554287CA" w14:textId="787B51A5" w:rsidR="00690DC1" w:rsidRDefault="00690D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50B9E5" w14:textId="25D76622" w:rsidR="00690DC1" w:rsidRDefault="00690DC1" w:rsidP="00690DC1">
    <w:pPr>
      <w:pStyle w:val="Footer"/>
    </w:pPr>
    <w:r>
      <w:t>DOI: 10.4316/EJAFB.202</w:t>
    </w:r>
    <w:r w:rsidR="001F7764">
      <w:t>5</w:t>
    </w:r>
    <w:r>
      <w:t>.1</w:t>
    </w:r>
    <w:r w:rsidR="001F7764">
      <w:t>3</w:t>
    </w:r>
    <w:r>
      <w:t>1</w:t>
    </w:r>
    <w:r w:rsidR="006E173C">
      <w:t>1</w:t>
    </w:r>
  </w:p>
  <w:p w14:paraId="406E3C2C" w14:textId="77777777" w:rsidR="00D001F6" w:rsidRDefault="00D001F6" w:rsidP="006260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9148" w14:textId="77777777" w:rsidR="006E173C" w:rsidRDefault="006E1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20B1" w14:textId="77777777" w:rsidR="00403B1B" w:rsidRPr="00A13C42" w:rsidRDefault="00403B1B" w:rsidP="00A13C42">
      <w:pPr>
        <w:pStyle w:val="Footer"/>
      </w:pPr>
    </w:p>
    <w:p w14:paraId="7805EE27" w14:textId="77777777" w:rsidR="00403B1B" w:rsidRDefault="00403B1B"/>
  </w:footnote>
  <w:footnote w:type="continuationSeparator" w:id="0">
    <w:p w14:paraId="6D7DF787" w14:textId="77777777" w:rsidR="00403B1B" w:rsidRDefault="00403B1B">
      <w:r>
        <w:continuationSeparator/>
      </w:r>
    </w:p>
    <w:p w14:paraId="148DEB62" w14:textId="77777777" w:rsidR="00403B1B" w:rsidRDefault="00403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BA10" w14:textId="77777777" w:rsidR="00B924EC" w:rsidRDefault="00B924EC">
    <w:pPr>
      <w:pStyle w:val="Header"/>
    </w:pPr>
    <w:r w:rsidRPr="00922745">
      <w:rPr>
        <w:b/>
        <w:i/>
      </w:rPr>
      <w:t xml:space="preserve">Advances in Electrical and Computer Engineering                                           </w:t>
    </w:r>
    <w:r>
      <w:rPr>
        <w:b/>
        <w:i/>
      </w:rPr>
      <w:t xml:space="preserve">                          </w:t>
    </w:r>
    <w:r w:rsidRPr="00922745">
      <w:rPr>
        <w:b/>
        <w:i/>
      </w:rPr>
      <w:t xml:space="preserve"> Volume </w:t>
    </w:r>
    <w:r>
      <w:rPr>
        <w:b/>
        <w:i/>
      </w:rPr>
      <w:t>xx</w:t>
    </w:r>
    <w:r w:rsidRPr="00922745">
      <w:rPr>
        <w:b/>
        <w:i/>
      </w:rPr>
      <w:t>, Number</w:t>
    </w:r>
    <w:r>
      <w:rPr>
        <w:b/>
        <w:i/>
      </w:rPr>
      <w:t xml:space="preserve"> x</w:t>
    </w:r>
    <w:r w:rsidRPr="00922745">
      <w:rPr>
        <w:b/>
        <w:i/>
      </w:rPr>
      <w:t>, 20</w:t>
    </w:r>
    <w:r>
      <w:rPr>
        <w:b/>
        <w:i/>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B99FE" w14:textId="77777777" w:rsidR="00C819E5" w:rsidRDefault="00C819E5" w:rsidP="00C819E5">
    <w:pPr>
      <w:pBdr>
        <w:bottom w:val="single" w:sz="4" w:space="1" w:color="auto"/>
      </w:pBdr>
      <w:jc w:val="center"/>
      <w:rPr>
        <w:rFonts w:ascii="Impact" w:hAnsi="Impact" w:cs="Impact"/>
        <w:color w:val="000000"/>
      </w:rPr>
    </w:pPr>
    <w:r>
      <w:rPr>
        <w:rFonts w:ascii="Impact" w:hAnsi="Impact" w:cs="Impact"/>
        <w:color w:val="000000"/>
      </w:rPr>
      <w:t xml:space="preserve">EUROPEAN JOURNAL OF ACCOUNTING, FINANCE </w:t>
    </w:r>
    <w:r>
      <w:rPr>
        <w:rFonts w:ascii="Impact" w:hAnsi="Impact" w:cs="Impact"/>
        <w:color w:val="000000"/>
        <w:lang w:val="en-GB"/>
      </w:rPr>
      <w:t>&amp; BUSINESS</w:t>
    </w:r>
  </w:p>
  <w:p w14:paraId="516F7226" w14:textId="3EA9D8B3" w:rsidR="00C819E5" w:rsidRPr="00690DC1" w:rsidRDefault="00C819E5" w:rsidP="00C819E5">
    <w:pPr>
      <w:pStyle w:val="Header"/>
      <w:jc w:val="center"/>
      <w:rPr>
        <w:color w:val="000000"/>
      </w:rPr>
    </w:pPr>
    <w:r w:rsidRPr="00690DC1">
      <w:rPr>
        <w:color w:val="000000"/>
      </w:rPr>
      <w:t xml:space="preserve">Volume </w:t>
    </w:r>
    <w:r w:rsidR="009A3974" w:rsidRPr="00690DC1">
      <w:rPr>
        <w:b/>
        <w:bCs/>
        <w:color w:val="000000"/>
      </w:rPr>
      <w:t>1</w:t>
    </w:r>
    <w:r w:rsidR="00690DC1" w:rsidRPr="00690DC1">
      <w:rPr>
        <w:b/>
        <w:bCs/>
        <w:color w:val="000000"/>
      </w:rPr>
      <w:t>3</w:t>
    </w:r>
    <w:r w:rsidR="009A3974" w:rsidRPr="00690DC1">
      <w:rPr>
        <w:b/>
        <w:bCs/>
        <w:color w:val="000000"/>
      </w:rPr>
      <w:t xml:space="preserve"> </w:t>
    </w:r>
    <w:r w:rsidRPr="00690DC1">
      <w:rPr>
        <w:color w:val="000000"/>
      </w:rPr>
      <w:t>/</w:t>
    </w:r>
    <w:r w:rsidR="009A3974" w:rsidRPr="00690DC1">
      <w:rPr>
        <w:color w:val="000000"/>
      </w:rPr>
      <w:t xml:space="preserve"> </w:t>
    </w:r>
    <w:r w:rsidRPr="00690DC1">
      <w:rPr>
        <w:color w:val="000000"/>
      </w:rPr>
      <w:t>202</w:t>
    </w:r>
    <w:r w:rsidR="001A0768">
      <w:rPr>
        <w:color w:val="000000"/>
      </w:rPr>
      <w:t>5</w:t>
    </w:r>
    <w:r w:rsidRPr="00690DC1">
      <w:rPr>
        <w:color w:val="000000"/>
      </w:rPr>
      <w:tab/>
      <w:t xml:space="preserve"> </w:t>
    </w:r>
    <w:r w:rsidRPr="00690DC1">
      <w:rPr>
        <w:color w:val="000000"/>
      </w:rPr>
      <w:tab/>
      <w:t xml:space="preserve">ISSN 2344-102X </w:t>
    </w:r>
  </w:p>
  <w:p w14:paraId="3B7B0395" w14:textId="2F16FA5B" w:rsidR="00C819E5" w:rsidRPr="00690DC1" w:rsidRDefault="009A3974" w:rsidP="00C819E5">
    <w:pPr>
      <w:pStyle w:val="Header"/>
      <w:jc w:val="center"/>
      <w:rPr>
        <w:color w:val="000000"/>
      </w:rPr>
    </w:pPr>
    <w:r w:rsidRPr="00690DC1">
      <w:rPr>
        <w:color w:val="000000"/>
      </w:rPr>
      <w:t xml:space="preserve">Issue </w:t>
    </w:r>
    <w:r w:rsidR="00690DC1" w:rsidRPr="00690DC1">
      <w:rPr>
        <w:color w:val="000000"/>
      </w:rPr>
      <w:t>1</w:t>
    </w:r>
    <w:r w:rsidRPr="00690DC1">
      <w:rPr>
        <w:color w:val="000000"/>
      </w:rPr>
      <w:t xml:space="preserve"> </w:t>
    </w:r>
    <w:r w:rsidR="00C819E5" w:rsidRPr="00690DC1">
      <w:rPr>
        <w:color w:val="000000"/>
      </w:rPr>
      <w:t xml:space="preserve">/ </w:t>
    </w:r>
    <w:r w:rsidR="00690DC1" w:rsidRPr="00690DC1">
      <w:rPr>
        <w:b/>
        <w:bCs/>
        <w:color w:val="000000"/>
      </w:rPr>
      <w:t>February</w:t>
    </w:r>
    <w:r w:rsidR="00C819E5" w:rsidRPr="00690DC1">
      <w:rPr>
        <w:b/>
        <w:bCs/>
        <w:color w:val="000000"/>
      </w:rPr>
      <w:t xml:space="preserve"> </w:t>
    </w:r>
    <w:r w:rsidR="00C819E5" w:rsidRPr="00690DC1">
      <w:rPr>
        <w:color w:val="000000"/>
      </w:rPr>
      <w:t>202</w:t>
    </w:r>
    <w:r w:rsidR="00690DC1" w:rsidRPr="00690DC1">
      <w:rPr>
        <w:color w:val="000000"/>
      </w:rPr>
      <w:t>5</w:t>
    </w:r>
    <w:r w:rsidR="00C819E5" w:rsidRPr="00690DC1">
      <w:rPr>
        <w:color w:val="000000"/>
      </w:rPr>
      <w:tab/>
      <w:t xml:space="preserve"> </w:t>
    </w:r>
    <w:r w:rsidR="00C819E5" w:rsidRPr="00690DC1">
      <w:rPr>
        <w:color w:val="000000"/>
      </w:rPr>
      <w:tab/>
      <w:t>ISSN-L 2344-102X</w:t>
    </w:r>
  </w:p>
  <w:p w14:paraId="5CC8BA0E" w14:textId="674A5494" w:rsidR="00D001F6" w:rsidRPr="0080254D" w:rsidRDefault="00D001F6" w:rsidP="00C819E5">
    <w:pPr>
      <w:pStyle w:val="Header"/>
      <w:rPr>
        <w:rFonts w:ascii="Arial Narrow" w:hAnsi="Arial Narrow" w:cs="Arial Narrow"/>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757D" w14:textId="77777777" w:rsidR="006E173C" w:rsidRDefault="006E1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035" w:hanging="720"/>
      </w:pPr>
    </w:lvl>
    <w:lvl w:ilvl="4">
      <w:start w:val="1"/>
      <w:numFmt w:val="decimal"/>
      <w:pStyle w:val="Heading5"/>
      <w:lvlText w:val="(%5)"/>
      <w:legacy w:legacy="1" w:legacySpace="0" w:legacyIndent="720"/>
      <w:lvlJc w:val="left"/>
      <w:pPr>
        <w:ind w:left="1755" w:hanging="720"/>
      </w:pPr>
    </w:lvl>
    <w:lvl w:ilvl="5">
      <w:start w:val="1"/>
      <w:numFmt w:val="lowerLetter"/>
      <w:pStyle w:val="Heading6"/>
      <w:lvlText w:val="(%6)"/>
      <w:legacy w:legacy="1" w:legacySpace="0" w:legacyIndent="720"/>
      <w:lvlJc w:val="left"/>
      <w:pPr>
        <w:ind w:left="2475" w:hanging="720"/>
      </w:pPr>
    </w:lvl>
    <w:lvl w:ilvl="6">
      <w:start w:val="1"/>
      <w:numFmt w:val="lowerRoman"/>
      <w:pStyle w:val="Heading7"/>
      <w:lvlText w:val="(%7)"/>
      <w:legacy w:legacy="1" w:legacySpace="0" w:legacyIndent="720"/>
      <w:lvlJc w:val="left"/>
      <w:pPr>
        <w:ind w:left="3195" w:hanging="720"/>
      </w:pPr>
    </w:lvl>
    <w:lvl w:ilvl="7">
      <w:start w:val="1"/>
      <w:numFmt w:val="lowerLetter"/>
      <w:pStyle w:val="Heading8"/>
      <w:lvlText w:val="(%8)"/>
      <w:legacy w:legacy="1" w:legacySpace="0" w:legacyIndent="720"/>
      <w:lvlJc w:val="left"/>
      <w:pPr>
        <w:ind w:left="3915" w:hanging="720"/>
      </w:pPr>
    </w:lvl>
    <w:lvl w:ilvl="8">
      <w:start w:val="1"/>
      <w:numFmt w:val="lowerRoman"/>
      <w:pStyle w:val="Heading9"/>
      <w:lvlText w:val="(%9)"/>
      <w:legacy w:legacy="1" w:legacySpace="0" w:legacyIndent="720"/>
      <w:lvlJc w:val="left"/>
      <w:pPr>
        <w:ind w:left="4635" w:hanging="720"/>
      </w:pPr>
    </w:lvl>
  </w:abstractNum>
  <w:abstractNum w:abstractNumId="1" w15:restartNumberingAfterBreak="0">
    <w:nsid w:val="076F4BCB"/>
    <w:multiLevelType w:val="hybridMultilevel"/>
    <w:tmpl w:val="FDD45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A7207"/>
    <w:multiLevelType w:val="hybridMultilevel"/>
    <w:tmpl w:val="A490D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31B43"/>
    <w:multiLevelType w:val="hybridMultilevel"/>
    <w:tmpl w:val="A1EA2F42"/>
    <w:lvl w:ilvl="0" w:tplc="775A4C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66F98"/>
    <w:multiLevelType w:val="hybridMultilevel"/>
    <w:tmpl w:val="DB363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6631D"/>
    <w:multiLevelType w:val="multilevel"/>
    <w:tmpl w:val="549ECD70"/>
    <w:lvl w:ilvl="0">
      <w:start w:val="1"/>
      <w:numFmt w:val="decimal"/>
      <w:lvlText w:val="%1."/>
      <w:lvlJc w:val="left"/>
      <w:pPr>
        <w:tabs>
          <w:tab w:val="num" w:pos="1980"/>
        </w:tabs>
        <w:ind w:left="1980" w:hanging="360"/>
      </w:pPr>
      <w:rPr>
        <w:rFonts w:hint="default"/>
      </w:rPr>
    </w:lvl>
    <w:lvl w:ilvl="1">
      <w:start w:val="1"/>
      <w:numFmt w:val="decimal"/>
      <w:isLgl/>
      <w:lvlText w:val="%2."/>
      <w:lvlJc w:val="left"/>
      <w:pPr>
        <w:tabs>
          <w:tab w:val="num" w:pos="1620"/>
        </w:tabs>
        <w:ind w:left="1620" w:hanging="1620"/>
      </w:pPr>
      <w:rPr>
        <w:rFonts w:ascii="Times New Roman" w:eastAsia="Times New Roman" w:hAnsi="Times New Roman" w:cs="Times New Roman"/>
      </w:rPr>
    </w:lvl>
    <w:lvl w:ilvl="2">
      <w:start w:val="1"/>
      <w:numFmt w:val="decimal"/>
      <w:isLgl/>
      <w:lvlText w:val="%1.%2.%3."/>
      <w:lvlJc w:val="left"/>
      <w:pPr>
        <w:tabs>
          <w:tab w:val="num" w:pos="3240"/>
        </w:tabs>
        <w:ind w:left="3240" w:hanging="1620"/>
      </w:pPr>
      <w:rPr>
        <w:rFonts w:hint="default"/>
      </w:rPr>
    </w:lvl>
    <w:lvl w:ilvl="3">
      <w:start w:val="1"/>
      <w:numFmt w:val="decimal"/>
      <w:isLgl/>
      <w:lvlText w:val="%1.%2.%3.%4."/>
      <w:lvlJc w:val="left"/>
      <w:pPr>
        <w:tabs>
          <w:tab w:val="num" w:pos="3240"/>
        </w:tabs>
        <w:ind w:left="3240" w:hanging="1620"/>
      </w:pPr>
      <w:rPr>
        <w:rFonts w:hint="default"/>
      </w:rPr>
    </w:lvl>
    <w:lvl w:ilvl="4">
      <w:start w:val="1"/>
      <w:numFmt w:val="decimal"/>
      <w:isLgl/>
      <w:lvlText w:val="%1.%2.%3.%4.%5."/>
      <w:lvlJc w:val="left"/>
      <w:pPr>
        <w:tabs>
          <w:tab w:val="num" w:pos="3240"/>
        </w:tabs>
        <w:ind w:left="3240" w:hanging="1620"/>
      </w:pPr>
      <w:rPr>
        <w:rFonts w:hint="default"/>
      </w:rPr>
    </w:lvl>
    <w:lvl w:ilvl="5">
      <w:start w:val="1"/>
      <w:numFmt w:val="decimal"/>
      <w:isLgl/>
      <w:lvlText w:val="%1.%2.%3.%4.%5.%6."/>
      <w:lvlJc w:val="left"/>
      <w:pPr>
        <w:tabs>
          <w:tab w:val="num" w:pos="3240"/>
        </w:tabs>
        <w:ind w:left="3240" w:hanging="1620"/>
      </w:pPr>
      <w:rPr>
        <w:rFonts w:hint="default"/>
      </w:rPr>
    </w:lvl>
    <w:lvl w:ilvl="6">
      <w:start w:val="1"/>
      <w:numFmt w:val="decimal"/>
      <w:isLgl/>
      <w:lvlText w:val="%1.%2.%3.%4.%5.%6.%7."/>
      <w:lvlJc w:val="left"/>
      <w:pPr>
        <w:tabs>
          <w:tab w:val="num" w:pos="3240"/>
        </w:tabs>
        <w:ind w:left="3240" w:hanging="1620"/>
      </w:pPr>
      <w:rPr>
        <w:rFonts w:hint="default"/>
      </w:rPr>
    </w:lvl>
    <w:lvl w:ilvl="7">
      <w:start w:val="1"/>
      <w:numFmt w:val="decimal"/>
      <w:isLgl/>
      <w:lvlText w:val="%1.%2.%3.%4.%5.%6.%7.%8."/>
      <w:lvlJc w:val="left"/>
      <w:pPr>
        <w:tabs>
          <w:tab w:val="num" w:pos="3240"/>
        </w:tabs>
        <w:ind w:left="3240" w:hanging="1620"/>
      </w:pPr>
      <w:rPr>
        <w:rFonts w:hint="default"/>
      </w:rPr>
    </w:lvl>
    <w:lvl w:ilvl="8">
      <w:start w:val="1"/>
      <w:numFmt w:val="decimal"/>
      <w:isLgl/>
      <w:lvlText w:val="%1.%2.%3.%4.%5.%6.%7.%8.%9."/>
      <w:lvlJc w:val="left"/>
      <w:pPr>
        <w:tabs>
          <w:tab w:val="num" w:pos="3240"/>
        </w:tabs>
        <w:ind w:left="3240" w:hanging="1620"/>
      </w:pPr>
      <w:rPr>
        <w:rFonts w:hint="default"/>
      </w:rPr>
    </w:lvl>
  </w:abstractNum>
  <w:abstractNum w:abstractNumId="6" w15:restartNumberingAfterBreak="0">
    <w:nsid w:val="15354584"/>
    <w:multiLevelType w:val="hybridMultilevel"/>
    <w:tmpl w:val="991A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558DA"/>
    <w:multiLevelType w:val="hybridMultilevel"/>
    <w:tmpl w:val="CAC0B602"/>
    <w:lvl w:ilvl="0" w:tplc="64A445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205BE0"/>
    <w:multiLevelType w:val="hybridMultilevel"/>
    <w:tmpl w:val="BE0A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409CF"/>
    <w:multiLevelType w:val="hybridMultilevel"/>
    <w:tmpl w:val="DE004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40C56"/>
    <w:multiLevelType w:val="hybridMultilevel"/>
    <w:tmpl w:val="F50C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B1B86"/>
    <w:multiLevelType w:val="hybridMultilevel"/>
    <w:tmpl w:val="36DE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8091C"/>
    <w:multiLevelType w:val="hybridMultilevel"/>
    <w:tmpl w:val="57967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428A146C"/>
    <w:lvl w:ilvl="0">
      <w:start w:val="1"/>
      <w:numFmt w:val="decimal"/>
      <w:pStyle w:val="References"/>
      <w:lvlText w:val="%1."/>
      <w:lvlJc w:val="left"/>
      <w:pPr>
        <w:ind w:left="360" w:hanging="360"/>
      </w:pPr>
    </w:lvl>
  </w:abstractNum>
  <w:abstractNum w:abstractNumId="14" w15:restartNumberingAfterBreak="0">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46FA2238"/>
    <w:multiLevelType w:val="hybridMultilevel"/>
    <w:tmpl w:val="25C2D59A"/>
    <w:lvl w:ilvl="0" w:tplc="F31613AA">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498E0AAC"/>
    <w:multiLevelType w:val="hybridMultilevel"/>
    <w:tmpl w:val="2F228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31FF6"/>
    <w:multiLevelType w:val="hybridMultilevel"/>
    <w:tmpl w:val="A78AC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B7679"/>
    <w:multiLevelType w:val="hybridMultilevel"/>
    <w:tmpl w:val="82CEA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82C72"/>
    <w:multiLevelType w:val="hybridMultilevel"/>
    <w:tmpl w:val="B70CC0B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15:restartNumberingAfterBreak="0">
    <w:nsid w:val="68C17176"/>
    <w:multiLevelType w:val="hybridMultilevel"/>
    <w:tmpl w:val="399EC6D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75E63EDA"/>
    <w:multiLevelType w:val="multilevel"/>
    <w:tmpl w:val="62001CDA"/>
    <w:lvl w:ilvl="0">
      <w:start w:val="1"/>
      <w:numFmt w:val="decimal"/>
      <w:lvlText w:val="%1."/>
      <w:lvlJc w:val="left"/>
      <w:pPr>
        <w:tabs>
          <w:tab w:val="num" w:pos="1980"/>
        </w:tabs>
        <w:ind w:left="1980" w:hanging="360"/>
      </w:pPr>
      <w:rPr>
        <w:rFonts w:hint="default"/>
      </w:rPr>
    </w:lvl>
    <w:lvl w:ilvl="1">
      <w:start w:val="1"/>
      <w:numFmt w:val="decimal"/>
      <w:lvlText w:val="%2."/>
      <w:lvlJc w:val="left"/>
      <w:pPr>
        <w:tabs>
          <w:tab w:val="num" w:pos="1620"/>
        </w:tabs>
        <w:ind w:left="1620" w:hanging="1620"/>
      </w:pPr>
    </w:lvl>
    <w:lvl w:ilvl="2">
      <w:start w:val="1"/>
      <w:numFmt w:val="decimal"/>
      <w:isLgl/>
      <w:lvlText w:val="%1.%2.%3."/>
      <w:lvlJc w:val="left"/>
      <w:pPr>
        <w:tabs>
          <w:tab w:val="num" w:pos="3240"/>
        </w:tabs>
        <w:ind w:left="3240" w:hanging="1620"/>
      </w:pPr>
      <w:rPr>
        <w:rFonts w:hint="default"/>
      </w:rPr>
    </w:lvl>
    <w:lvl w:ilvl="3">
      <w:start w:val="1"/>
      <w:numFmt w:val="decimal"/>
      <w:isLgl/>
      <w:lvlText w:val="%1.%2.%3.%4."/>
      <w:lvlJc w:val="left"/>
      <w:pPr>
        <w:tabs>
          <w:tab w:val="num" w:pos="3240"/>
        </w:tabs>
        <w:ind w:left="3240" w:hanging="1620"/>
      </w:pPr>
      <w:rPr>
        <w:rFonts w:hint="default"/>
      </w:rPr>
    </w:lvl>
    <w:lvl w:ilvl="4">
      <w:start w:val="1"/>
      <w:numFmt w:val="decimal"/>
      <w:isLgl/>
      <w:lvlText w:val="%1.%2.%3.%4.%5."/>
      <w:lvlJc w:val="left"/>
      <w:pPr>
        <w:tabs>
          <w:tab w:val="num" w:pos="3240"/>
        </w:tabs>
        <w:ind w:left="3240" w:hanging="1620"/>
      </w:pPr>
      <w:rPr>
        <w:rFonts w:hint="default"/>
      </w:rPr>
    </w:lvl>
    <w:lvl w:ilvl="5">
      <w:start w:val="1"/>
      <w:numFmt w:val="decimal"/>
      <w:isLgl/>
      <w:lvlText w:val="%1.%2.%3.%4.%5.%6."/>
      <w:lvlJc w:val="left"/>
      <w:pPr>
        <w:tabs>
          <w:tab w:val="num" w:pos="3240"/>
        </w:tabs>
        <w:ind w:left="3240" w:hanging="1620"/>
      </w:pPr>
      <w:rPr>
        <w:rFonts w:hint="default"/>
      </w:rPr>
    </w:lvl>
    <w:lvl w:ilvl="6">
      <w:start w:val="1"/>
      <w:numFmt w:val="decimal"/>
      <w:isLgl/>
      <w:lvlText w:val="%1.%2.%3.%4.%5.%6.%7."/>
      <w:lvlJc w:val="left"/>
      <w:pPr>
        <w:tabs>
          <w:tab w:val="num" w:pos="3240"/>
        </w:tabs>
        <w:ind w:left="3240" w:hanging="1620"/>
      </w:pPr>
      <w:rPr>
        <w:rFonts w:hint="default"/>
      </w:rPr>
    </w:lvl>
    <w:lvl w:ilvl="7">
      <w:start w:val="1"/>
      <w:numFmt w:val="decimal"/>
      <w:isLgl/>
      <w:lvlText w:val="%1.%2.%3.%4.%5.%6.%7.%8."/>
      <w:lvlJc w:val="left"/>
      <w:pPr>
        <w:tabs>
          <w:tab w:val="num" w:pos="3240"/>
        </w:tabs>
        <w:ind w:left="3240" w:hanging="1620"/>
      </w:pPr>
      <w:rPr>
        <w:rFonts w:hint="default"/>
      </w:rPr>
    </w:lvl>
    <w:lvl w:ilvl="8">
      <w:start w:val="1"/>
      <w:numFmt w:val="decimal"/>
      <w:isLgl/>
      <w:lvlText w:val="%1.%2.%3.%4.%5.%6.%7.%8.%9."/>
      <w:lvlJc w:val="left"/>
      <w:pPr>
        <w:tabs>
          <w:tab w:val="num" w:pos="3240"/>
        </w:tabs>
        <w:ind w:left="3240" w:hanging="1620"/>
      </w:pPr>
      <w:rPr>
        <w:rFonts w:hint="default"/>
      </w:rPr>
    </w:lvl>
  </w:abstractNum>
  <w:abstractNum w:abstractNumId="22" w15:restartNumberingAfterBreak="0">
    <w:nsid w:val="779C791E"/>
    <w:multiLevelType w:val="multilevel"/>
    <w:tmpl w:val="37B0C888"/>
    <w:lvl w:ilvl="0">
      <w:start w:val="1"/>
      <w:numFmt w:val="upperRoman"/>
      <w:lvlText w:val="%1."/>
      <w:legacy w:legacy="1" w:legacySpace="144" w:legacyIndent="144"/>
      <w:lvlJc w:val="left"/>
    </w:lvl>
    <w:lvl w:ilvl="1">
      <w:start w:val="1"/>
      <w:numFmt w:val="upperRoman"/>
      <w:pStyle w:val="Heading2"/>
      <w:lvlText w:val="%2."/>
      <w:lvlJc w:val="righ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3" w15:restartNumberingAfterBreak="0">
    <w:nsid w:val="7CA10B5F"/>
    <w:multiLevelType w:val="hybridMultilevel"/>
    <w:tmpl w:val="B792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6560F"/>
    <w:multiLevelType w:val="hybridMultilevel"/>
    <w:tmpl w:val="28F48952"/>
    <w:lvl w:ilvl="0" w:tplc="9DD2EEF6">
      <w:numFmt w:val="bullet"/>
      <w:pStyle w:val="Enumeration"/>
      <w:lvlText w:val="•"/>
      <w:lvlJc w:val="left"/>
      <w:pPr>
        <w:ind w:left="1422" w:hanging="855"/>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16cid:durableId="2014336982">
    <w:abstractNumId w:val="14"/>
  </w:num>
  <w:num w:numId="2" w16cid:durableId="1747680122">
    <w:abstractNumId w:val="15"/>
  </w:num>
  <w:num w:numId="3" w16cid:durableId="1051881104">
    <w:abstractNumId w:val="0"/>
  </w:num>
  <w:num w:numId="4" w16cid:durableId="1062799613">
    <w:abstractNumId w:val="0"/>
  </w:num>
  <w:num w:numId="5" w16cid:durableId="746537798">
    <w:abstractNumId w:val="0"/>
  </w:num>
  <w:num w:numId="6" w16cid:durableId="634071187">
    <w:abstractNumId w:val="0"/>
  </w:num>
  <w:num w:numId="7" w16cid:durableId="906917468">
    <w:abstractNumId w:val="0"/>
  </w:num>
  <w:num w:numId="8" w16cid:durableId="1254901781">
    <w:abstractNumId w:val="0"/>
  </w:num>
  <w:num w:numId="9" w16cid:durableId="708534990">
    <w:abstractNumId w:val="0"/>
  </w:num>
  <w:num w:numId="10" w16cid:durableId="1328709618">
    <w:abstractNumId w:val="0"/>
  </w:num>
  <w:num w:numId="11" w16cid:durableId="198249551">
    <w:abstractNumId w:val="0"/>
  </w:num>
  <w:num w:numId="12" w16cid:durableId="863520978">
    <w:abstractNumId w:val="13"/>
  </w:num>
  <w:num w:numId="13" w16cid:durableId="1309898810">
    <w:abstractNumId w:val="13"/>
  </w:num>
  <w:num w:numId="14" w16cid:durableId="791947506">
    <w:abstractNumId w:val="22"/>
  </w:num>
  <w:num w:numId="15" w16cid:durableId="369962219">
    <w:abstractNumId w:val="20"/>
  </w:num>
  <w:num w:numId="16" w16cid:durableId="818425904">
    <w:abstractNumId w:val="19"/>
  </w:num>
  <w:num w:numId="17" w16cid:durableId="1108544203">
    <w:abstractNumId w:val="24"/>
  </w:num>
  <w:num w:numId="18" w16cid:durableId="1065883241">
    <w:abstractNumId w:val="5"/>
  </w:num>
  <w:num w:numId="19" w16cid:durableId="963460721">
    <w:abstractNumId w:val="8"/>
  </w:num>
  <w:num w:numId="20" w16cid:durableId="1824619449">
    <w:abstractNumId w:val="7"/>
  </w:num>
  <w:num w:numId="21" w16cid:durableId="978219598">
    <w:abstractNumId w:val="21"/>
  </w:num>
  <w:num w:numId="22" w16cid:durableId="950360300">
    <w:abstractNumId w:val="3"/>
  </w:num>
  <w:num w:numId="23" w16cid:durableId="326833131">
    <w:abstractNumId w:val="6"/>
  </w:num>
  <w:num w:numId="24" w16cid:durableId="1488009554">
    <w:abstractNumId w:val="11"/>
  </w:num>
  <w:num w:numId="25" w16cid:durableId="1410998714">
    <w:abstractNumId w:val="18"/>
  </w:num>
  <w:num w:numId="26" w16cid:durableId="108135833">
    <w:abstractNumId w:val="2"/>
  </w:num>
  <w:num w:numId="27" w16cid:durableId="1029914854">
    <w:abstractNumId w:val="12"/>
  </w:num>
  <w:num w:numId="28" w16cid:durableId="585190611">
    <w:abstractNumId w:val="16"/>
  </w:num>
  <w:num w:numId="29" w16cid:durableId="365763505">
    <w:abstractNumId w:val="23"/>
  </w:num>
  <w:num w:numId="30" w16cid:durableId="894851778">
    <w:abstractNumId w:val="17"/>
  </w:num>
  <w:num w:numId="31" w16cid:durableId="1208493581">
    <w:abstractNumId w:val="9"/>
  </w:num>
  <w:num w:numId="32" w16cid:durableId="384110896">
    <w:abstractNumId w:val="1"/>
  </w:num>
  <w:num w:numId="33" w16cid:durableId="1275483537">
    <w:abstractNumId w:val="4"/>
  </w:num>
  <w:num w:numId="34" w16cid:durableId="2006932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AB"/>
    <w:rsid w:val="00001E76"/>
    <w:rsid w:val="00002AD9"/>
    <w:rsid w:val="000110CE"/>
    <w:rsid w:val="00011EA0"/>
    <w:rsid w:val="00012653"/>
    <w:rsid w:val="00013E31"/>
    <w:rsid w:val="000351A2"/>
    <w:rsid w:val="00036D0B"/>
    <w:rsid w:val="00037ED9"/>
    <w:rsid w:val="00043828"/>
    <w:rsid w:val="00055F75"/>
    <w:rsid w:val="00060628"/>
    <w:rsid w:val="00061B69"/>
    <w:rsid w:val="000676BA"/>
    <w:rsid w:val="00067EB9"/>
    <w:rsid w:val="000739F8"/>
    <w:rsid w:val="00077C96"/>
    <w:rsid w:val="00085488"/>
    <w:rsid w:val="000861F8"/>
    <w:rsid w:val="0009415D"/>
    <w:rsid w:val="000A0F89"/>
    <w:rsid w:val="000A15BA"/>
    <w:rsid w:val="000A38DC"/>
    <w:rsid w:val="000B187D"/>
    <w:rsid w:val="000B34A6"/>
    <w:rsid w:val="000B3BCF"/>
    <w:rsid w:val="000C2C3D"/>
    <w:rsid w:val="000C62E9"/>
    <w:rsid w:val="000C785D"/>
    <w:rsid w:val="000D1158"/>
    <w:rsid w:val="000D2DE4"/>
    <w:rsid w:val="000D4308"/>
    <w:rsid w:val="000D6C2D"/>
    <w:rsid w:val="000F08A1"/>
    <w:rsid w:val="000F1041"/>
    <w:rsid w:val="000F2EA2"/>
    <w:rsid w:val="000F63A6"/>
    <w:rsid w:val="00105376"/>
    <w:rsid w:val="0010715E"/>
    <w:rsid w:val="00112835"/>
    <w:rsid w:val="001316AB"/>
    <w:rsid w:val="001372B9"/>
    <w:rsid w:val="001427BE"/>
    <w:rsid w:val="0014486C"/>
    <w:rsid w:val="00147B41"/>
    <w:rsid w:val="001523C7"/>
    <w:rsid w:val="0015536A"/>
    <w:rsid w:val="00156DD3"/>
    <w:rsid w:val="0015711E"/>
    <w:rsid w:val="0016426D"/>
    <w:rsid w:val="00165619"/>
    <w:rsid w:val="001658F2"/>
    <w:rsid w:val="001700FE"/>
    <w:rsid w:val="001776EB"/>
    <w:rsid w:val="00180422"/>
    <w:rsid w:val="0018120B"/>
    <w:rsid w:val="00193142"/>
    <w:rsid w:val="001978F2"/>
    <w:rsid w:val="001A0768"/>
    <w:rsid w:val="001A464F"/>
    <w:rsid w:val="001A647D"/>
    <w:rsid w:val="001A7DA4"/>
    <w:rsid w:val="001B0FA0"/>
    <w:rsid w:val="001C2017"/>
    <w:rsid w:val="001C7978"/>
    <w:rsid w:val="001C7EAC"/>
    <w:rsid w:val="001D5194"/>
    <w:rsid w:val="001D52DA"/>
    <w:rsid w:val="001E5BE1"/>
    <w:rsid w:val="001F1801"/>
    <w:rsid w:val="001F2A2E"/>
    <w:rsid w:val="001F407E"/>
    <w:rsid w:val="001F5AE5"/>
    <w:rsid w:val="001F6F15"/>
    <w:rsid w:val="001F7764"/>
    <w:rsid w:val="002061AB"/>
    <w:rsid w:val="00211444"/>
    <w:rsid w:val="00211D82"/>
    <w:rsid w:val="002138A1"/>
    <w:rsid w:val="00213CCB"/>
    <w:rsid w:val="00221607"/>
    <w:rsid w:val="00232D99"/>
    <w:rsid w:val="00234580"/>
    <w:rsid w:val="0023535C"/>
    <w:rsid w:val="002402C6"/>
    <w:rsid w:val="0024738D"/>
    <w:rsid w:val="00250E82"/>
    <w:rsid w:val="00253342"/>
    <w:rsid w:val="002535F9"/>
    <w:rsid w:val="002669E6"/>
    <w:rsid w:val="00270097"/>
    <w:rsid w:val="0027427D"/>
    <w:rsid w:val="00274760"/>
    <w:rsid w:val="002769DB"/>
    <w:rsid w:val="00276B89"/>
    <w:rsid w:val="00280E0B"/>
    <w:rsid w:val="002816BD"/>
    <w:rsid w:val="002838F4"/>
    <w:rsid w:val="002841B3"/>
    <w:rsid w:val="002867FA"/>
    <w:rsid w:val="00293469"/>
    <w:rsid w:val="002A0E9C"/>
    <w:rsid w:val="002A313D"/>
    <w:rsid w:val="002A31B9"/>
    <w:rsid w:val="002A52F7"/>
    <w:rsid w:val="002C26F5"/>
    <w:rsid w:val="002C686A"/>
    <w:rsid w:val="002C6B1A"/>
    <w:rsid w:val="002C79DD"/>
    <w:rsid w:val="002E3DDE"/>
    <w:rsid w:val="002F234F"/>
    <w:rsid w:val="003012BB"/>
    <w:rsid w:val="003120B3"/>
    <w:rsid w:val="00313B66"/>
    <w:rsid w:val="0031618F"/>
    <w:rsid w:val="00323D40"/>
    <w:rsid w:val="00324483"/>
    <w:rsid w:val="00326A52"/>
    <w:rsid w:val="00327B56"/>
    <w:rsid w:val="003335FF"/>
    <w:rsid w:val="00341502"/>
    <w:rsid w:val="00342AAB"/>
    <w:rsid w:val="0034430B"/>
    <w:rsid w:val="00345DD8"/>
    <w:rsid w:val="0035180C"/>
    <w:rsid w:val="00357178"/>
    <w:rsid w:val="00361876"/>
    <w:rsid w:val="00362C43"/>
    <w:rsid w:val="00363312"/>
    <w:rsid w:val="00363DC1"/>
    <w:rsid w:val="00365362"/>
    <w:rsid w:val="003664E2"/>
    <w:rsid w:val="00370C00"/>
    <w:rsid w:val="00372B0C"/>
    <w:rsid w:val="003768B9"/>
    <w:rsid w:val="00381A67"/>
    <w:rsid w:val="00382E9E"/>
    <w:rsid w:val="003A1A2B"/>
    <w:rsid w:val="003A2777"/>
    <w:rsid w:val="003A2F02"/>
    <w:rsid w:val="003A3A7F"/>
    <w:rsid w:val="003A4C29"/>
    <w:rsid w:val="003B0C5B"/>
    <w:rsid w:val="003C02AE"/>
    <w:rsid w:val="003C2722"/>
    <w:rsid w:val="003C590B"/>
    <w:rsid w:val="003D2F2F"/>
    <w:rsid w:val="003D4311"/>
    <w:rsid w:val="003D4566"/>
    <w:rsid w:val="003D713C"/>
    <w:rsid w:val="003E1F78"/>
    <w:rsid w:val="003F35A4"/>
    <w:rsid w:val="003F4F08"/>
    <w:rsid w:val="00403B1B"/>
    <w:rsid w:val="00410ACF"/>
    <w:rsid w:val="0041197F"/>
    <w:rsid w:val="00423928"/>
    <w:rsid w:val="004267C6"/>
    <w:rsid w:val="00430F5B"/>
    <w:rsid w:val="00433295"/>
    <w:rsid w:val="004352E0"/>
    <w:rsid w:val="004372C6"/>
    <w:rsid w:val="00441348"/>
    <w:rsid w:val="0044578A"/>
    <w:rsid w:val="004537C6"/>
    <w:rsid w:val="00453D4C"/>
    <w:rsid w:val="00457BEC"/>
    <w:rsid w:val="004668DF"/>
    <w:rsid w:val="004716A9"/>
    <w:rsid w:val="00477BE0"/>
    <w:rsid w:val="0048728E"/>
    <w:rsid w:val="0049076D"/>
    <w:rsid w:val="004924A4"/>
    <w:rsid w:val="00492833"/>
    <w:rsid w:val="00492ADD"/>
    <w:rsid w:val="004B34D5"/>
    <w:rsid w:val="004D42BE"/>
    <w:rsid w:val="004D4F14"/>
    <w:rsid w:val="004F37F0"/>
    <w:rsid w:val="005100F1"/>
    <w:rsid w:val="005108E3"/>
    <w:rsid w:val="005153CB"/>
    <w:rsid w:val="00522ECD"/>
    <w:rsid w:val="00532D68"/>
    <w:rsid w:val="00536B12"/>
    <w:rsid w:val="00542AC8"/>
    <w:rsid w:val="00556992"/>
    <w:rsid w:val="00562DF8"/>
    <w:rsid w:val="005676E7"/>
    <w:rsid w:val="00571464"/>
    <w:rsid w:val="00575F83"/>
    <w:rsid w:val="0058659D"/>
    <w:rsid w:val="00586B85"/>
    <w:rsid w:val="00591E9C"/>
    <w:rsid w:val="00593B83"/>
    <w:rsid w:val="005966E3"/>
    <w:rsid w:val="005979C9"/>
    <w:rsid w:val="00597E83"/>
    <w:rsid w:val="005B60D2"/>
    <w:rsid w:val="005B61F9"/>
    <w:rsid w:val="005C0CC9"/>
    <w:rsid w:val="005C14D3"/>
    <w:rsid w:val="005C205F"/>
    <w:rsid w:val="005C21AB"/>
    <w:rsid w:val="005C4845"/>
    <w:rsid w:val="005C5829"/>
    <w:rsid w:val="005C5D16"/>
    <w:rsid w:val="005C6A4F"/>
    <w:rsid w:val="005D710E"/>
    <w:rsid w:val="005E287B"/>
    <w:rsid w:val="005E50D6"/>
    <w:rsid w:val="005E5433"/>
    <w:rsid w:val="005F0E43"/>
    <w:rsid w:val="005F1BBC"/>
    <w:rsid w:val="005F731A"/>
    <w:rsid w:val="00603625"/>
    <w:rsid w:val="006124E5"/>
    <w:rsid w:val="00612C18"/>
    <w:rsid w:val="00621AB0"/>
    <w:rsid w:val="00626002"/>
    <w:rsid w:val="006449A7"/>
    <w:rsid w:val="00654BDF"/>
    <w:rsid w:val="0066092A"/>
    <w:rsid w:val="0066129E"/>
    <w:rsid w:val="0066334F"/>
    <w:rsid w:val="0066787F"/>
    <w:rsid w:val="00670AF8"/>
    <w:rsid w:val="00675788"/>
    <w:rsid w:val="00687C07"/>
    <w:rsid w:val="00690748"/>
    <w:rsid w:val="00690DC1"/>
    <w:rsid w:val="0069458D"/>
    <w:rsid w:val="00697F0F"/>
    <w:rsid w:val="006B31D2"/>
    <w:rsid w:val="006B362B"/>
    <w:rsid w:val="006C5000"/>
    <w:rsid w:val="006C559D"/>
    <w:rsid w:val="006C59DE"/>
    <w:rsid w:val="006D48C8"/>
    <w:rsid w:val="006D4A4C"/>
    <w:rsid w:val="006E173C"/>
    <w:rsid w:val="006E4283"/>
    <w:rsid w:val="006F2E25"/>
    <w:rsid w:val="006F556D"/>
    <w:rsid w:val="00701539"/>
    <w:rsid w:val="00704D51"/>
    <w:rsid w:val="00743A0B"/>
    <w:rsid w:val="007443C4"/>
    <w:rsid w:val="007450C2"/>
    <w:rsid w:val="007451E7"/>
    <w:rsid w:val="00745E29"/>
    <w:rsid w:val="0074683B"/>
    <w:rsid w:val="007573A6"/>
    <w:rsid w:val="0076505F"/>
    <w:rsid w:val="00771979"/>
    <w:rsid w:val="00776A67"/>
    <w:rsid w:val="007900E1"/>
    <w:rsid w:val="00791D03"/>
    <w:rsid w:val="0079221A"/>
    <w:rsid w:val="0079435A"/>
    <w:rsid w:val="00794E18"/>
    <w:rsid w:val="00796B9B"/>
    <w:rsid w:val="007B0444"/>
    <w:rsid w:val="007B3A2B"/>
    <w:rsid w:val="007B6870"/>
    <w:rsid w:val="007B6BDE"/>
    <w:rsid w:val="007B7E4F"/>
    <w:rsid w:val="007C64FA"/>
    <w:rsid w:val="007D0A1B"/>
    <w:rsid w:val="007D5198"/>
    <w:rsid w:val="007D5E11"/>
    <w:rsid w:val="007D76A3"/>
    <w:rsid w:val="007E4B79"/>
    <w:rsid w:val="00802017"/>
    <w:rsid w:val="0080254D"/>
    <w:rsid w:val="008060E9"/>
    <w:rsid w:val="00810280"/>
    <w:rsid w:val="00814CFA"/>
    <w:rsid w:val="0081754B"/>
    <w:rsid w:val="008175BE"/>
    <w:rsid w:val="00825A31"/>
    <w:rsid w:val="00826A42"/>
    <w:rsid w:val="008347D7"/>
    <w:rsid w:val="00837ACE"/>
    <w:rsid w:val="008419F9"/>
    <w:rsid w:val="00843A53"/>
    <w:rsid w:val="00847FEE"/>
    <w:rsid w:val="008502D4"/>
    <w:rsid w:val="00861968"/>
    <w:rsid w:val="0087242B"/>
    <w:rsid w:val="00896EA0"/>
    <w:rsid w:val="008A1DB6"/>
    <w:rsid w:val="008A29C6"/>
    <w:rsid w:val="008B26D2"/>
    <w:rsid w:val="008B4ACB"/>
    <w:rsid w:val="008B7EAB"/>
    <w:rsid w:val="008C0369"/>
    <w:rsid w:val="008C376F"/>
    <w:rsid w:val="008D097D"/>
    <w:rsid w:val="008D6BB3"/>
    <w:rsid w:val="008E04EA"/>
    <w:rsid w:val="008E24BD"/>
    <w:rsid w:val="008E55C8"/>
    <w:rsid w:val="008E7680"/>
    <w:rsid w:val="008F590F"/>
    <w:rsid w:val="008F6E0E"/>
    <w:rsid w:val="00911EEB"/>
    <w:rsid w:val="00920374"/>
    <w:rsid w:val="00923C6C"/>
    <w:rsid w:val="00924F19"/>
    <w:rsid w:val="00933A86"/>
    <w:rsid w:val="00933B9E"/>
    <w:rsid w:val="00940493"/>
    <w:rsid w:val="00945336"/>
    <w:rsid w:val="009458BC"/>
    <w:rsid w:val="00954362"/>
    <w:rsid w:val="009550A2"/>
    <w:rsid w:val="00961B94"/>
    <w:rsid w:val="0099229C"/>
    <w:rsid w:val="00995EE2"/>
    <w:rsid w:val="009A10A1"/>
    <w:rsid w:val="009A2830"/>
    <w:rsid w:val="009A3974"/>
    <w:rsid w:val="009A729D"/>
    <w:rsid w:val="009B253B"/>
    <w:rsid w:val="009B610D"/>
    <w:rsid w:val="009B6B33"/>
    <w:rsid w:val="009C22B4"/>
    <w:rsid w:val="009C38B7"/>
    <w:rsid w:val="009C4911"/>
    <w:rsid w:val="009C61CB"/>
    <w:rsid w:val="009D05DC"/>
    <w:rsid w:val="009D787B"/>
    <w:rsid w:val="009F0660"/>
    <w:rsid w:val="009F4198"/>
    <w:rsid w:val="00A00AB7"/>
    <w:rsid w:val="00A052BD"/>
    <w:rsid w:val="00A05D48"/>
    <w:rsid w:val="00A13C42"/>
    <w:rsid w:val="00A16006"/>
    <w:rsid w:val="00A22C5F"/>
    <w:rsid w:val="00A232C7"/>
    <w:rsid w:val="00A313DA"/>
    <w:rsid w:val="00A37960"/>
    <w:rsid w:val="00A4719E"/>
    <w:rsid w:val="00A55977"/>
    <w:rsid w:val="00A63162"/>
    <w:rsid w:val="00A63C38"/>
    <w:rsid w:val="00A63D2C"/>
    <w:rsid w:val="00A72525"/>
    <w:rsid w:val="00A7302D"/>
    <w:rsid w:val="00A77B1A"/>
    <w:rsid w:val="00A85887"/>
    <w:rsid w:val="00AA376C"/>
    <w:rsid w:val="00AA571B"/>
    <w:rsid w:val="00AC5008"/>
    <w:rsid w:val="00AD13DA"/>
    <w:rsid w:val="00AE2787"/>
    <w:rsid w:val="00AE40D7"/>
    <w:rsid w:val="00B03827"/>
    <w:rsid w:val="00B07931"/>
    <w:rsid w:val="00B07E14"/>
    <w:rsid w:val="00B151F1"/>
    <w:rsid w:val="00B16203"/>
    <w:rsid w:val="00B238DE"/>
    <w:rsid w:val="00B30BAE"/>
    <w:rsid w:val="00B32146"/>
    <w:rsid w:val="00B34C5F"/>
    <w:rsid w:val="00B406D0"/>
    <w:rsid w:val="00B412AE"/>
    <w:rsid w:val="00B45F9F"/>
    <w:rsid w:val="00B46987"/>
    <w:rsid w:val="00B53458"/>
    <w:rsid w:val="00B54554"/>
    <w:rsid w:val="00B56C01"/>
    <w:rsid w:val="00B63396"/>
    <w:rsid w:val="00B73F71"/>
    <w:rsid w:val="00B7604E"/>
    <w:rsid w:val="00B76E63"/>
    <w:rsid w:val="00B87396"/>
    <w:rsid w:val="00B924EC"/>
    <w:rsid w:val="00B9475D"/>
    <w:rsid w:val="00BA09CD"/>
    <w:rsid w:val="00BA545F"/>
    <w:rsid w:val="00BA62D7"/>
    <w:rsid w:val="00BB30E8"/>
    <w:rsid w:val="00BB75CF"/>
    <w:rsid w:val="00BC090C"/>
    <w:rsid w:val="00BC15A2"/>
    <w:rsid w:val="00BC4C44"/>
    <w:rsid w:val="00BC4F11"/>
    <w:rsid w:val="00BC5497"/>
    <w:rsid w:val="00BD01E2"/>
    <w:rsid w:val="00BD290A"/>
    <w:rsid w:val="00BE286D"/>
    <w:rsid w:val="00BE6681"/>
    <w:rsid w:val="00BF168A"/>
    <w:rsid w:val="00BF486F"/>
    <w:rsid w:val="00BF4D11"/>
    <w:rsid w:val="00C02017"/>
    <w:rsid w:val="00C10519"/>
    <w:rsid w:val="00C111C9"/>
    <w:rsid w:val="00C34EEB"/>
    <w:rsid w:val="00C450EB"/>
    <w:rsid w:val="00C51A26"/>
    <w:rsid w:val="00C52785"/>
    <w:rsid w:val="00C53E40"/>
    <w:rsid w:val="00C54253"/>
    <w:rsid w:val="00C575BC"/>
    <w:rsid w:val="00C57820"/>
    <w:rsid w:val="00C61263"/>
    <w:rsid w:val="00C612EB"/>
    <w:rsid w:val="00C61420"/>
    <w:rsid w:val="00C61B6C"/>
    <w:rsid w:val="00C63CF6"/>
    <w:rsid w:val="00C65A10"/>
    <w:rsid w:val="00C819E5"/>
    <w:rsid w:val="00C8315E"/>
    <w:rsid w:val="00C857CF"/>
    <w:rsid w:val="00C862D4"/>
    <w:rsid w:val="00C90689"/>
    <w:rsid w:val="00C9071C"/>
    <w:rsid w:val="00C91A53"/>
    <w:rsid w:val="00CB0191"/>
    <w:rsid w:val="00CB1971"/>
    <w:rsid w:val="00CD0F52"/>
    <w:rsid w:val="00CD2DF9"/>
    <w:rsid w:val="00CD2EFC"/>
    <w:rsid w:val="00CD3391"/>
    <w:rsid w:val="00CD4BE5"/>
    <w:rsid w:val="00CD6997"/>
    <w:rsid w:val="00CE3479"/>
    <w:rsid w:val="00D001F6"/>
    <w:rsid w:val="00D030F6"/>
    <w:rsid w:val="00D06CC3"/>
    <w:rsid w:val="00D17714"/>
    <w:rsid w:val="00D260B5"/>
    <w:rsid w:val="00D3040B"/>
    <w:rsid w:val="00D30EC7"/>
    <w:rsid w:val="00D318DE"/>
    <w:rsid w:val="00D37980"/>
    <w:rsid w:val="00D429EB"/>
    <w:rsid w:val="00D44CA0"/>
    <w:rsid w:val="00D45F93"/>
    <w:rsid w:val="00D47A91"/>
    <w:rsid w:val="00D550A6"/>
    <w:rsid w:val="00D644AB"/>
    <w:rsid w:val="00D657B0"/>
    <w:rsid w:val="00D67F07"/>
    <w:rsid w:val="00D727A7"/>
    <w:rsid w:val="00D81916"/>
    <w:rsid w:val="00D82A13"/>
    <w:rsid w:val="00D85306"/>
    <w:rsid w:val="00D86BC6"/>
    <w:rsid w:val="00D87A91"/>
    <w:rsid w:val="00D9194B"/>
    <w:rsid w:val="00D9472D"/>
    <w:rsid w:val="00DA568D"/>
    <w:rsid w:val="00DB00CE"/>
    <w:rsid w:val="00DB2071"/>
    <w:rsid w:val="00DC3C3B"/>
    <w:rsid w:val="00DC619F"/>
    <w:rsid w:val="00DC6A1C"/>
    <w:rsid w:val="00DD0C1E"/>
    <w:rsid w:val="00DD0C46"/>
    <w:rsid w:val="00DF08FC"/>
    <w:rsid w:val="00DF5C54"/>
    <w:rsid w:val="00E0126C"/>
    <w:rsid w:val="00E02DB7"/>
    <w:rsid w:val="00E04471"/>
    <w:rsid w:val="00E12D13"/>
    <w:rsid w:val="00E148C4"/>
    <w:rsid w:val="00E209D3"/>
    <w:rsid w:val="00E22038"/>
    <w:rsid w:val="00E35246"/>
    <w:rsid w:val="00E44935"/>
    <w:rsid w:val="00E46247"/>
    <w:rsid w:val="00E51EDE"/>
    <w:rsid w:val="00E5649E"/>
    <w:rsid w:val="00E56921"/>
    <w:rsid w:val="00E62BDA"/>
    <w:rsid w:val="00E63128"/>
    <w:rsid w:val="00E71A35"/>
    <w:rsid w:val="00E71E76"/>
    <w:rsid w:val="00E7409B"/>
    <w:rsid w:val="00E81982"/>
    <w:rsid w:val="00E82BD4"/>
    <w:rsid w:val="00E85F75"/>
    <w:rsid w:val="00E90721"/>
    <w:rsid w:val="00E90ED9"/>
    <w:rsid w:val="00E91625"/>
    <w:rsid w:val="00E95302"/>
    <w:rsid w:val="00EB02DF"/>
    <w:rsid w:val="00EB301B"/>
    <w:rsid w:val="00EB4E39"/>
    <w:rsid w:val="00EB5630"/>
    <w:rsid w:val="00EC3205"/>
    <w:rsid w:val="00ED256E"/>
    <w:rsid w:val="00ED4D0C"/>
    <w:rsid w:val="00EE14EA"/>
    <w:rsid w:val="00EE359C"/>
    <w:rsid w:val="00EE5981"/>
    <w:rsid w:val="00EE7686"/>
    <w:rsid w:val="00F1118E"/>
    <w:rsid w:val="00F14DC1"/>
    <w:rsid w:val="00F202CE"/>
    <w:rsid w:val="00F20948"/>
    <w:rsid w:val="00F23990"/>
    <w:rsid w:val="00F36885"/>
    <w:rsid w:val="00F43366"/>
    <w:rsid w:val="00F50E7D"/>
    <w:rsid w:val="00F56A07"/>
    <w:rsid w:val="00F61038"/>
    <w:rsid w:val="00F6220E"/>
    <w:rsid w:val="00F6336B"/>
    <w:rsid w:val="00F73300"/>
    <w:rsid w:val="00F80795"/>
    <w:rsid w:val="00F80847"/>
    <w:rsid w:val="00F86876"/>
    <w:rsid w:val="00FA07A3"/>
    <w:rsid w:val="00FA3157"/>
    <w:rsid w:val="00FA40A8"/>
    <w:rsid w:val="00FA60B1"/>
    <w:rsid w:val="00FA758D"/>
    <w:rsid w:val="00FB407F"/>
    <w:rsid w:val="00FB50B6"/>
    <w:rsid w:val="00FB7B7F"/>
    <w:rsid w:val="00FC2B49"/>
    <w:rsid w:val="00FC2EA2"/>
    <w:rsid w:val="00FC452A"/>
    <w:rsid w:val="00FC4DF6"/>
    <w:rsid w:val="00FC64CA"/>
    <w:rsid w:val="00FD64F3"/>
    <w:rsid w:val="00FE2820"/>
    <w:rsid w:val="00FE2D54"/>
    <w:rsid w:val="00FE3873"/>
    <w:rsid w:val="00FE63A4"/>
    <w:rsid w:val="00FF1203"/>
    <w:rsid w:val="00FF1D1C"/>
    <w:rsid w:val="00FF2E3C"/>
    <w:rsid w:val="00FF4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075C1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E1"/>
    <w:pPr>
      <w:autoSpaceDE w:val="0"/>
      <w:autoSpaceDN w:val="0"/>
    </w:pPr>
    <w:rPr>
      <w:lang w:val="en-US" w:eastAsia="en-US"/>
    </w:rPr>
  </w:style>
  <w:style w:type="paragraph" w:styleId="Heading1">
    <w:name w:val="heading 1"/>
    <w:basedOn w:val="Title"/>
    <w:next w:val="Normal"/>
    <w:qFormat/>
    <w:rsid w:val="001A647D"/>
    <w:pPr>
      <w:framePr w:wrap="notBeside"/>
      <w:outlineLvl w:val="0"/>
    </w:pPr>
    <w:rPr>
      <w:b/>
      <w:sz w:val="24"/>
      <w:szCs w:val="24"/>
    </w:rPr>
  </w:style>
  <w:style w:type="paragraph" w:styleId="Heading2">
    <w:name w:val="heading 2"/>
    <w:basedOn w:val="Normal"/>
    <w:next w:val="Normal"/>
    <w:qFormat/>
    <w:rsid w:val="00E51EDE"/>
    <w:pPr>
      <w:keepNext/>
      <w:numPr>
        <w:ilvl w:val="1"/>
        <w:numId w:val="14"/>
      </w:numPr>
      <w:spacing w:before="240" w:after="240" w:line="360" w:lineRule="auto"/>
      <w:ind w:firstLine="567"/>
      <w:outlineLvl w:val="1"/>
    </w:pPr>
    <w:rPr>
      <w:b/>
      <w:iCs/>
      <w:smallCaps/>
    </w:rPr>
  </w:style>
  <w:style w:type="paragraph" w:styleId="Heading3">
    <w:name w:val="heading 3"/>
    <w:basedOn w:val="Normal"/>
    <w:next w:val="Normal"/>
    <w:qFormat/>
    <w:rsid w:val="007900E1"/>
    <w:pPr>
      <w:keepNext/>
      <w:numPr>
        <w:ilvl w:val="2"/>
        <w:numId w:val="11"/>
      </w:numPr>
      <w:outlineLvl w:val="2"/>
    </w:pPr>
    <w:rPr>
      <w:i/>
      <w:iCs/>
    </w:rPr>
  </w:style>
  <w:style w:type="paragraph" w:styleId="Heading4">
    <w:name w:val="heading 4"/>
    <w:basedOn w:val="Normal"/>
    <w:next w:val="Normal"/>
    <w:qFormat/>
    <w:rsid w:val="007900E1"/>
    <w:pPr>
      <w:keepNext/>
      <w:numPr>
        <w:ilvl w:val="3"/>
        <w:numId w:val="11"/>
      </w:numPr>
      <w:spacing w:before="240" w:after="60"/>
      <w:outlineLvl w:val="3"/>
    </w:pPr>
    <w:rPr>
      <w:i/>
      <w:iCs/>
      <w:sz w:val="18"/>
      <w:szCs w:val="18"/>
    </w:rPr>
  </w:style>
  <w:style w:type="paragraph" w:styleId="Heading5">
    <w:name w:val="heading 5"/>
    <w:basedOn w:val="Normal"/>
    <w:next w:val="Normal"/>
    <w:qFormat/>
    <w:rsid w:val="007900E1"/>
    <w:pPr>
      <w:numPr>
        <w:ilvl w:val="4"/>
        <w:numId w:val="11"/>
      </w:numPr>
      <w:spacing w:before="240" w:after="60"/>
      <w:outlineLvl w:val="4"/>
    </w:pPr>
    <w:rPr>
      <w:sz w:val="18"/>
      <w:szCs w:val="18"/>
    </w:rPr>
  </w:style>
  <w:style w:type="paragraph" w:styleId="Heading6">
    <w:name w:val="heading 6"/>
    <w:basedOn w:val="Normal"/>
    <w:next w:val="Normal"/>
    <w:qFormat/>
    <w:rsid w:val="007900E1"/>
    <w:pPr>
      <w:numPr>
        <w:ilvl w:val="5"/>
        <w:numId w:val="11"/>
      </w:numPr>
      <w:spacing w:before="240" w:after="60"/>
      <w:outlineLvl w:val="5"/>
    </w:pPr>
    <w:rPr>
      <w:i/>
      <w:iCs/>
      <w:sz w:val="16"/>
      <w:szCs w:val="16"/>
    </w:rPr>
  </w:style>
  <w:style w:type="paragraph" w:styleId="Heading7">
    <w:name w:val="heading 7"/>
    <w:basedOn w:val="Normal"/>
    <w:next w:val="Normal"/>
    <w:qFormat/>
    <w:rsid w:val="007900E1"/>
    <w:pPr>
      <w:numPr>
        <w:ilvl w:val="6"/>
        <w:numId w:val="11"/>
      </w:numPr>
      <w:spacing w:before="240" w:after="60"/>
      <w:outlineLvl w:val="6"/>
    </w:pPr>
    <w:rPr>
      <w:sz w:val="16"/>
      <w:szCs w:val="16"/>
    </w:rPr>
  </w:style>
  <w:style w:type="paragraph" w:styleId="Heading8">
    <w:name w:val="heading 8"/>
    <w:basedOn w:val="Normal"/>
    <w:next w:val="Normal"/>
    <w:qFormat/>
    <w:rsid w:val="007900E1"/>
    <w:pPr>
      <w:numPr>
        <w:ilvl w:val="7"/>
        <w:numId w:val="11"/>
      </w:numPr>
      <w:spacing w:before="240" w:after="60"/>
      <w:outlineLvl w:val="7"/>
    </w:pPr>
    <w:rPr>
      <w:i/>
      <w:iCs/>
      <w:sz w:val="16"/>
      <w:szCs w:val="16"/>
    </w:rPr>
  </w:style>
  <w:style w:type="paragraph" w:styleId="Heading9">
    <w:name w:val="heading 9"/>
    <w:basedOn w:val="Normal"/>
    <w:next w:val="Normal"/>
    <w:qFormat/>
    <w:rsid w:val="007900E1"/>
    <w:pPr>
      <w:numPr>
        <w:ilvl w:val="8"/>
        <w:numId w:val="1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2841B3"/>
    <w:pPr>
      <w:numPr>
        <w:numId w:val="13"/>
      </w:numPr>
      <w:jc w:val="both"/>
    </w:pPr>
    <w:rPr>
      <w:sz w:val="16"/>
      <w:szCs w:val="16"/>
    </w:rPr>
  </w:style>
  <w:style w:type="paragraph" w:customStyle="1" w:styleId="Abstract">
    <w:name w:val="Abstract"/>
    <w:basedOn w:val="Normal"/>
    <w:next w:val="Normal"/>
    <w:rsid w:val="007900E1"/>
    <w:pPr>
      <w:spacing w:before="20"/>
      <w:ind w:firstLine="202"/>
      <w:jc w:val="both"/>
    </w:pPr>
    <w:rPr>
      <w:b/>
      <w:bCs/>
      <w:sz w:val="18"/>
      <w:szCs w:val="18"/>
    </w:rPr>
  </w:style>
  <w:style w:type="paragraph" w:customStyle="1" w:styleId="Authors">
    <w:name w:val="Authors"/>
    <w:basedOn w:val="Normal"/>
    <w:next w:val="Normal"/>
    <w:rsid w:val="007900E1"/>
    <w:pPr>
      <w:framePr w:w="9072" w:hSpace="187" w:vSpace="187" w:wrap="notBeside" w:vAnchor="text" w:hAnchor="page" w:xAlign="center" w:y="1"/>
      <w:spacing w:after="320"/>
      <w:jc w:val="center"/>
    </w:pPr>
    <w:rPr>
      <w:sz w:val="22"/>
      <w:szCs w:val="22"/>
    </w:rPr>
  </w:style>
  <w:style w:type="paragraph" w:styleId="BodyTextIndent">
    <w:name w:val="Body Text Indent"/>
    <w:basedOn w:val="Normal"/>
    <w:rsid w:val="007900E1"/>
    <w:pPr>
      <w:ind w:left="630" w:hanging="630"/>
    </w:pPr>
  </w:style>
  <w:style w:type="paragraph" w:customStyle="1" w:styleId="Equation">
    <w:name w:val="Equation"/>
    <w:basedOn w:val="Normal"/>
    <w:next w:val="Normal"/>
    <w:rsid w:val="007900E1"/>
    <w:pPr>
      <w:widowControl w:val="0"/>
      <w:tabs>
        <w:tab w:val="right" w:pos="5040"/>
      </w:tabs>
      <w:spacing w:line="252" w:lineRule="auto"/>
      <w:jc w:val="both"/>
    </w:pPr>
  </w:style>
  <w:style w:type="paragraph" w:customStyle="1" w:styleId="FigureCaption">
    <w:name w:val="Figure Caption"/>
    <w:basedOn w:val="Normal"/>
    <w:rsid w:val="001A7DA4"/>
    <w:pPr>
      <w:jc w:val="center"/>
    </w:pPr>
    <w:rPr>
      <w:b/>
    </w:rPr>
  </w:style>
  <w:style w:type="character" w:styleId="FollowedHyperlink">
    <w:name w:val="FollowedHyperlink"/>
    <w:rsid w:val="007900E1"/>
    <w:rPr>
      <w:color w:val="800080"/>
      <w:u w:val="single"/>
    </w:rPr>
  </w:style>
  <w:style w:type="paragraph" w:styleId="Footer">
    <w:name w:val="footer"/>
    <w:basedOn w:val="Normal"/>
    <w:link w:val="FooterChar"/>
    <w:uiPriority w:val="99"/>
    <w:rsid w:val="007900E1"/>
    <w:pPr>
      <w:tabs>
        <w:tab w:val="center" w:pos="4320"/>
        <w:tab w:val="right" w:pos="8640"/>
      </w:tabs>
    </w:pPr>
  </w:style>
  <w:style w:type="character" w:styleId="FootnoteReference">
    <w:name w:val="footnote reference"/>
    <w:semiHidden/>
    <w:rsid w:val="007900E1"/>
    <w:rPr>
      <w:vertAlign w:val="superscript"/>
    </w:rPr>
  </w:style>
  <w:style w:type="paragraph" w:styleId="FootnoteText">
    <w:name w:val="footnote text"/>
    <w:basedOn w:val="Normal"/>
    <w:semiHidden/>
    <w:rsid w:val="007900E1"/>
    <w:pPr>
      <w:ind w:firstLine="202"/>
      <w:jc w:val="both"/>
    </w:pPr>
    <w:rPr>
      <w:sz w:val="16"/>
      <w:szCs w:val="16"/>
    </w:rPr>
  </w:style>
  <w:style w:type="paragraph" w:styleId="Header">
    <w:name w:val="header"/>
    <w:basedOn w:val="Normal"/>
    <w:link w:val="HeaderChar"/>
    <w:uiPriority w:val="99"/>
    <w:rsid w:val="007900E1"/>
    <w:pPr>
      <w:tabs>
        <w:tab w:val="center" w:pos="4320"/>
        <w:tab w:val="right" w:pos="8640"/>
      </w:tabs>
    </w:pPr>
  </w:style>
  <w:style w:type="character" w:styleId="Hyperlink">
    <w:name w:val="Hyperlink"/>
    <w:uiPriority w:val="99"/>
    <w:rsid w:val="007900E1"/>
    <w:rPr>
      <w:color w:val="0000FF"/>
      <w:u w:val="single"/>
    </w:rPr>
  </w:style>
  <w:style w:type="paragraph" w:customStyle="1" w:styleId="IndexTerms">
    <w:name w:val="IndexTerms"/>
    <w:basedOn w:val="Normal"/>
    <w:next w:val="Normal"/>
    <w:rsid w:val="007900E1"/>
    <w:pPr>
      <w:ind w:firstLine="202"/>
      <w:jc w:val="both"/>
    </w:pPr>
    <w:rPr>
      <w:b/>
      <w:bCs/>
      <w:sz w:val="18"/>
      <w:szCs w:val="18"/>
    </w:rPr>
  </w:style>
  <w:style w:type="character" w:customStyle="1" w:styleId="MemberType">
    <w:name w:val="MemberType"/>
    <w:rsid w:val="007900E1"/>
    <w:rPr>
      <w:rFonts w:ascii="Times New Roman" w:hAnsi="Times New Roman" w:cs="Times New Roman"/>
      <w:i/>
      <w:iCs/>
      <w:sz w:val="22"/>
      <w:szCs w:val="22"/>
    </w:rPr>
  </w:style>
  <w:style w:type="paragraph" w:customStyle="1" w:styleId="ReferenceHead">
    <w:name w:val="Reference Head"/>
    <w:basedOn w:val="Heading1"/>
    <w:rsid w:val="007900E1"/>
    <w:pPr>
      <w:framePr w:wrap="notBeside"/>
    </w:pPr>
  </w:style>
  <w:style w:type="paragraph" w:customStyle="1" w:styleId="TableTitle">
    <w:name w:val="Table Title"/>
    <w:basedOn w:val="Normal"/>
    <w:rsid w:val="00EB301B"/>
    <w:pPr>
      <w:jc w:val="center"/>
    </w:pPr>
    <w:rPr>
      <w:b/>
      <w:szCs w:val="16"/>
    </w:rPr>
  </w:style>
  <w:style w:type="paragraph" w:customStyle="1" w:styleId="Text">
    <w:name w:val="Text"/>
    <w:basedOn w:val="Normal"/>
    <w:rsid w:val="00E51EDE"/>
    <w:pPr>
      <w:widowControl w:val="0"/>
      <w:spacing w:line="252" w:lineRule="auto"/>
      <w:ind w:firstLine="567"/>
      <w:jc w:val="both"/>
    </w:pPr>
  </w:style>
  <w:style w:type="paragraph" w:styleId="Title">
    <w:name w:val="Title"/>
    <w:basedOn w:val="Normal"/>
    <w:next w:val="Normal"/>
    <w:qFormat/>
    <w:rsid w:val="007900E1"/>
    <w:pPr>
      <w:framePr w:w="9360" w:hSpace="187" w:vSpace="187" w:wrap="notBeside" w:vAnchor="text" w:hAnchor="page" w:xAlign="center" w:y="1"/>
      <w:jc w:val="center"/>
    </w:pPr>
    <w:rPr>
      <w:kern w:val="28"/>
      <w:sz w:val="48"/>
      <w:szCs w:val="48"/>
    </w:rPr>
  </w:style>
  <w:style w:type="table" w:styleId="TableGrid">
    <w:name w:val="Table Grid"/>
    <w:basedOn w:val="TableNormal"/>
    <w:rsid w:val="00453D4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B4ACB"/>
  </w:style>
  <w:style w:type="character" w:customStyle="1" w:styleId="HeaderChar">
    <w:name w:val="Header Char"/>
    <w:link w:val="Header"/>
    <w:rsid w:val="0035180C"/>
    <w:rPr>
      <w:lang w:val="en-US" w:eastAsia="en-US" w:bidi="ar-SA"/>
    </w:rPr>
  </w:style>
  <w:style w:type="character" w:customStyle="1" w:styleId="HeaderChar1">
    <w:name w:val="Header Char1"/>
    <w:uiPriority w:val="99"/>
    <w:locked/>
    <w:rsid w:val="0080254D"/>
    <w:rPr>
      <w:rFonts w:ascii="Times New Roman" w:eastAsia="Times New Roman" w:hAnsi="Times New Roman"/>
      <w:lang w:val="ro-RO"/>
    </w:rPr>
  </w:style>
  <w:style w:type="paragraph" w:customStyle="1" w:styleId="StyleFigureCaption10ptBoldLeft">
    <w:name w:val="Style Figure Caption + 10 pt Bold Left"/>
    <w:basedOn w:val="FigureCaption"/>
    <w:rsid w:val="001A7DA4"/>
    <w:pPr>
      <w:jc w:val="left"/>
    </w:pPr>
    <w:rPr>
      <w:b w:val="0"/>
      <w:bCs/>
    </w:rPr>
  </w:style>
  <w:style w:type="paragraph" w:customStyle="1" w:styleId="Enumeration">
    <w:name w:val="Enumeration"/>
    <w:basedOn w:val="Text"/>
    <w:qFormat/>
    <w:rsid w:val="007573A6"/>
    <w:pPr>
      <w:numPr>
        <w:numId w:val="17"/>
      </w:numPr>
      <w:ind w:left="0" w:firstLine="567"/>
    </w:pPr>
  </w:style>
  <w:style w:type="paragraph" w:styleId="BalloonText">
    <w:name w:val="Balloon Text"/>
    <w:basedOn w:val="Normal"/>
    <w:link w:val="BalloonTextChar"/>
    <w:rsid w:val="00626002"/>
    <w:rPr>
      <w:rFonts w:ascii="Tahoma" w:hAnsi="Tahoma" w:cs="Tahoma"/>
      <w:sz w:val="16"/>
      <w:szCs w:val="16"/>
    </w:rPr>
  </w:style>
  <w:style w:type="character" w:customStyle="1" w:styleId="BalloonTextChar">
    <w:name w:val="Balloon Text Char"/>
    <w:link w:val="BalloonText"/>
    <w:rsid w:val="00626002"/>
    <w:rPr>
      <w:rFonts w:ascii="Tahoma" w:hAnsi="Tahoma" w:cs="Tahoma"/>
      <w:sz w:val="16"/>
      <w:szCs w:val="16"/>
      <w:lang w:val="en-US" w:eastAsia="en-US"/>
    </w:rPr>
  </w:style>
  <w:style w:type="character" w:styleId="PlaceholderText">
    <w:name w:val="Placeholder Text"/>
    <w:basedOn w:val="DefaultParagraphFont"/>
    <w:uiPriority w:val="99"/>
    <w:semiHidden/>
    <w:rsid w:val="00CD2EFC"/>
    <w:rPr>
      <w:color w:val="808080"/>
    </w:rPr>
  </w:style>
  <w:style w:type="paragraph" w:styleId="ListParagraph">
    <w:name w:val="List Paragraph"/>
    <w:basedOn w:val="Normal"/>
    <w:uiPriority w:val="34"/>
    <w:qFormat/>
    <w:rsid w:val="00F80795"/>
    <w:pPr>
      <w:ind w:left="720"/>
      <w:contextualSpacing/>
    </w:pPr>
  </w:style>
  <w:style w:type="character" w:customStyle="1" w:styleId="UnresolvedMention1">
    <w:name w:val="Unresolved Mention1"/>
    <w:basedOn w:val="DefaultParagraphFont"/>
    <w:uiPriority w:val="99"/>
    <w:semiHidden/>
    <w:unhideWhenUsed/>
    <w:rsid w:val="00675788"/>
    <w:rPr>
      <w:color w:val="605E5C"/>
      <w:shd w:val="clear" w:color="auto" w:fill="E1DFDD"/>
    </w:rPr>
  </w:style>
  <w:style w:type="character" w:customStyle="1" w:styleId="UnresolvedMention2">
    <w:name w:val="Unresolved Mention2"/>
    <w:basedOn w:val="DefaultParagraphFont"/>
    <w:uiPriority w:val="99"/>
    <w:semiHidden/>
    <w:unhideWhenUsed/>
    <w:rsid w:val="00FB7B7F"/>
    <w:rPr>
      <w:color w:val="605E5C"/>
      <w:shd w:val="clear" w:color="auto" w:fill="E1DFDD"/>
    </w:rPr>
  </w:style>
  <w:style w:type="character" w:styleId="CommentReference">
    <w:name w:val="annotation reference"/>
    <w:basedOn w:val="DefaultParagraphFont"/>
    <w:rsid w:val="007C64FA"/>
    <w:rPr>
      <w:sz w:val="16"/>
      <w:szCs w:val="16"/>
    </w:rPr>
  </w:style>
  <w:style w:type="paragraph" w:styleId="CommentText">
    <w:name w:val="annotation text"/>
    <w:basedOn w:val="Normal"/>
    <w:link w:val="CommentTextChar"/>
    <w:rsid w:val="007C64FA"/>
  </w:style>
  <w:style w:type="character" w:customStyle="1" w:styleId="CommentTextChar">
    <w:name w:val="Comment Text Char"/>
    <w:basedOn w:val="DefaultParagraphFont"/>
    <w:link w:val="CommentText"/>
    <w:rsid w:val="007C64FA"/>
    <w:rPr>
      <w:lang w:val="en-US" w:eastAsia="en-US"/>
    </w:rPr>
  </w:style>
  <w:style w:type="paragraph" w:styleId="CommentSubject">
    <w:name w:val="annotation subject"/>
    <w:basedOn w:val="CommentText"/>
    <w:next w:val="CommentText"/>
    <w:link w:val="CommentSubjectChar"/>
    <w:semiHidden/>
    <w:unhideWhenUsed/>
    <w:rsid w:val="007C64FA"/>
    <w:rPr>
      <w:b/>
      <w:bCs/>
    </w:rPr>
  </w:style>
  <w:style w:type="character" w:customStyle="1" w:styleId="CommentSubjectChar">
    <w:name w:val="Comment Subject Char"/>
    <w:basedOn w:val="CommentTextChar"/>
    <w:link w:val="CommentSubject"/>
    <w:semiHidden/>
    <w:rsid w:val="007C64FA"/>
    <w:rPr>
      <w:b/>
      <w:bCs/>
      <w:lang w:val="en-US" w:eastAsia="en-US"/>
    </w:rPr>
  </w:style>
  <w:style w:type="character" w:customStyle="1" w:styleId="FooterChar">
    <w:name w:val="Footer Char"/>
    <w:basedOn w:val="DefaultParagraphFont"/>
    <w:link w:val="Footer"/>
    <w:uiPriority w:val="99"/>
    <w:rsid w:val="00690DC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34081">
      <w:bodyDiv w:val="1"/>
      <w:marLeft w:val="0"/>
      <w:marRight w:val="0"/>
      <w:marTop w:val="0"/>
      <w:marBottom w:val="0"/>
      <w:divBdr>
        <w:top w:val="none" w:sz="0" w:space="0" w:color="auto"/>
        <w:left w:val="none" w:sz="0" w:space="0" w:color="auto"/>
        <w:bottom w:val="none" w:sz="0" w:space="0" w:color="auto"/>
        <w:right w:val="none" w:sz="0" w:space="0" w:color="auto"/>
      </w:divBdr>
    </w:div>
    <w:div w:id="196457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ogle.ro/search?q=apa+citation+styl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hyperlink" Target="http://www.slideshare.net/Bclari25/educational-technology-pp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accounting-management.ro/index.php?pag=ag" TargetMode="External"/><Relationship Id="rId17" Type="http://schemas.openxmlformats.org/officeDocument/2006/relationships/hyperlink" Target="http://content.time.com/time/magazine/article/0,9171,1179361,00.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ytime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authorC@mailserver.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etlibrary.com" TargetMode="External"/><Relationship Id="rId23"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www.pickthebrain.com/blog/how-a-simple-formula-for-resolving-problems-and-conflict-can-change-your-realit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books.google.com" TargetMode="Externa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spPr>
            <a:ln w="28575" cap="rnd">
              <a:solidFill>
                <a:schemeClr val="tx1">
                  <a:lumMod val="75000"/>
                  <a:lumOff val="25000"/>
                </a:schemeClr>
              </a:solidFill>
              <a:round/>
            </a:ln>
            <a:effectLst/>
          </c:spPr>
          <c:marker>
            <c:symbol val="none"/>
          </c:marker>
          <c:cat>
            <c:strRef>
              <c:f>'[baza de date (1) (3).xlsx]BD AJUSTATA AVG (3)'!$C$1847:$C$1864</c:f>
              <c:strCache>
                <c:ptCount val="12"/>
                <c:pt idx="0">
                  <c:v>Technology</c:v>
                </c:pt>
                <c:pt idx="1">
                  <c:v>Retail</c:v>
                </c:pt>
                <c:pt idx="2">
                  <c:v>Food, Beverage &amp; Tabacco</c:v>
                </c:pt>
                <c:pt idx="3">
                  <c:v>Motor vehicles and parts</c:v>
                </c:pt>
                <c:pt idx="4">
                  <c:v>Telecommunication</c:v>
                </c:pt>
                <c:pt idx="5">
                  <c:v>Food &amp; Drug Store</c:v>
                </c:pt>
                <c:pt idx="6">
                  <c:v>Tourism</c:v>
                </c:pt>
                <c:pt idx="7">
                  <c:v>Energy</c:v>
                </c:pt>
                <c:pt idx="8">
                  <c:v>Busines Services</c:v>
                </c:pt>
                <c:pt idx="9">
                  <c:v>Chemicals</c:v>
                </c:pt>
                <c:pt idx="10">
                  <c:v>Materials</c:v>
                </c:pt>
                <c:pt idx="11">
                  <c:v>Wholesales</c:v>
                </c:pt>
              </c:strCache>
            </c:strRef>
          </c:cat>
          <c:val>
            <c:numRef>
              <c:f>'[baza de date (1) (3).xlsx]BD AJUSTATA AVG (3)'!$AE$1847:$AE$1864</c:f>
              <c:numCache>
                <c:formatCode>#,##0.00</c:formatCode>
                <c:ptCount val="12"/>
                <c:pt idx="0">
                  <c:v>57.622447368421042</c:v>
                </c:pt>
                <c:pt idx="1">
                  <c:v>18.663118181818188</c:v>
                </c:pt>
                <c:pt idx="2">
                  <c:v>27.547437500000008</c:v>
                </c:pt>
                <c:pt idx="3">
                  <c:v>19.056347058823533</c:v>
                </c:pt>
                <c:pt idx="4">
                  <c:v>19.694921428571426</c:v>
                </c:pt>
                <c:pt idx="5">
                  <c:v>77.361342857142844</c:v>
                </c:pt>
                <c:pt idx="6">
                  <c:v>19.030999999999999</c:v>
                </c:pt>
                <c:pt idx="7">
                  <c:v>24.122424242424248</c:v>
                </c:pt>
                <c:pt idx="8">
                  <c:v>15.360375000000001</c:v>
                </c:pt>
                <c:pt idx="9">
                  <c:v>19.477666666666661</c:v>
                </c:pt>
                <c:pt idx="10">
                  <c:v>26.27525</c:v>
                </c:pt>
                <c:pt idx="11">
                  <c:v>12.905000000000001</c:v>
                </c:pt>
              </c:numCache>
            </c:numRef>
          </c:val>
          <c:extLst>
            <c:ext xmlns:c16="http://schemas.microsoft.com/office/drawing/2014/chart" uri="{C3380CC4-5D6E-409C-BE32-E72D297353CC}">
              <c16:uniqueId val="{00000000-414A-487B-9731-585186598311}"/>
            </c:ext>
          </c:extLst>
        </c:ser>
        <c:dLbls>
          <c:showLegendKey val="0"/>
          <c:showVal val="0"/>
          <c:showCatName val="0"/>
          <c:showSerName val="0"/>
          <c:showPercent val="0"/>
          <c:showBubbleSize val="0"/>
        </c:dLbls>
        <c:axId val="1373299024"/>
        <c:axId val="1373298480"/>
      </c:radarChart>
      <c:catAx>
        <c:axId val="1373299024"/>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1373298480"/>
        <c:crosses val="autoZero"/>
        <c:auto val="1"/>
        <c:lblAlgn val="ctr"/>
        <c:lblOffset val="100"/>
        <c:noMultiLvlLbl val="0"/>
      </c:catAx>
      <c:valAx>
        <c:axId val="1373298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329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7EC87-ABB7-45B2-ADB4-EF62A045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2861</Words>
  <Characters>16594</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AECE Paper Template</vt:lpstr>
      <vt:lpstr>AECE Paper Template</vt:lpstr>
    </vt:vector>
  </TitlesOfParts>
  <Manager/>
  <Company/>
  <LinksUpToDate>false</LinksUpToDate>
  <CharactersWithSpaces>19417</CharactersWithSpaces>
  <SharedDoc>false</SharedDoc>
  <HLinks>
    <vt:vector size="30" baseType="variant">
      <vt:variant>
        <vt:i4>3801191</vt:i4>
      </vt:variant>
      <vt:variant>
        <vt:i4>12</vt:i4>
      </vt:variant>
      <vt:variant>
        <vt:i4>0</vt:i4>
      </vt:variant>
      <vt:variant>
        <vt:i4>5</vt:i4>
      </vt:variant>
      <vt:variant>
        <vt:lpwstr>http://www.wall-street.ro/articol/IT-C-Tehnologie/8276/Site-urile-de-turism-in-cautarea-modelului-de-business.html</vt:lpwstr>
      </vt:variant>
      <vt:variant>
        <vt:lpwstr/>
      </vt:variant>
      <vt:variant>
        <vt:i4>4784200</vt:i4>
      </vt:variant>
      <vt:variant>
        <vt:i4>9</vt:i4>
      </vt:variant>
      <vt:variant>
        <vt:i4>0</vt:i4>
      </vt:variant>
      <vt:variant>
        <vt:i4>5</vt:i4>
      </vt:variant>
      <vt:variant>
        <vt:lpwstr>https://www.google.ro/search?q=apa+citation+style</vt:lpwstr>
      </vt:variant>
      <vt:variant>
        <vt:lpwstr/>
      </vt:variant>
      <vt:variant>
        <vt:i4>6225965</vt:i4>
      </vt:variant>
      <vt:variant>
        <vt:i4>6</vt:i4>
      </vt:variant>
      <vt:variant>
        <vt:i4>0</vt:i4>
      </vt:variant>
      <vt:variant>
        <vt:i4>5</vt:i4>
      </vt:variant>
      <vt:variant>
        <vt:lpwstr>http://ecoforumjournal.ro/files/journals/1/fisiere/copyright_form.pdf</vt:lpwstr>
      </vt:variant>
      <vt:variant>
        <vt:lpwstr/>
      </vt:variant>
      <vt:variant>
        <vt:i4>6225965</vt:i4>
      </vt:variant>
      <vt:variant>
        <vt:i4>3</vt:i4>
      </vt:variant>
      <vt:variant>
        <vt:i4>0</vt:i4>
      </vt:variant>
      <vt:variant>
        <vt:i4>5</vt:i4>
      </vt:variant>
      <vt:variant>
        <vt:lpwstr>http://ecoforumjournal.ro/files/journals/1/fisiere/copyright_form.pdf</vt:lpwstr>
      </vt:variant>
      <vt:variant>
        <vt:lpwstr/>
      </vt:variant>
      <vt:variant>
        <vt:i4>2883643</vt:i4>
      </vt:variant>
      <vt:variant>
        <vt:i4>0</vt:i4>
      </vt:variant>
      <vt:variant>
        <vt:i4>0</vt:i4>
      </vt:variant>
      <vt:variant>
        <vt:i4>5</vt:i4>
      </vt:variant>
      <vt:variant>
        <vt:lpwstr>http://www.aeaweb.org/econlit/jelCodes.php?view=jel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AECE Paper Template</dc:title>
  <dc:subject/>
  <dc:creator/>
  <cp:keywords/>
  <cp:lastModifiedBy/>
  <cp:revision>1</cp:revision>
  <dcterms:created xsi:type="dcterms:W3CDTF">2021-08-11T06:58:00Z</dcterms:created>
  <dcterms:modified xsi:type="dcterms:W3CDTF">2025-02-05T18:37:00Z</dcterms:modified>
</cp:coreProperties>
</file>